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5238C" w14:textId="77777777" w:rsidR="00261057" w:rsidRPr="00D854D1" w:rsidRDefault="00261057" w:rsidP="001448BD">
      <w:pPr>
        <w:jc w:val="center"/>
        <w:rPr>
          <w:rFonts w:eastAsia="Calibri"/>
          <w:sz w:val="28"/>
          <w:szCs w:val="28"/>
          <w:lang w:eastAsia="en-US"/>
        </w:rPr>
      </w:pPr>
      <w:r w:rsidRPr="00D854D1">
        <w:rPr>
          <w:rFonts w:eastAsia="Calibri"/>
          <w:sz w:val="28"/>
          <w:szCs w:val="28"/>
          <w:lang w:eastAsia="en-US"/>
        </w:rPr>
        <w:t>Федеральное государственное образовательное бюджетное учреждение</w:t>
      </w:r>
    </w:p>
    <w:p w14:paraId="42117598" w14:textId="77777777" w:rsidR="00261057" w:rsidRPr="00D854D1" w:rsidRDefault="00261057" w:rsidP="001448BD">
      <w:pPr>
        <w:jc w:val="center"/>
        <w:rPr>
          <w:rFonts w:eastAsia="Calibri"/>
          <w:sz w:val="28"/>
          <w:szCs w:val="28"/>
          <w:lang w:eastAsia="en-US"/>
        </w:rPr>
      </w:pPr>
      <w:r w:rsidRPr="00D854D1">
        <w:rPr>
          <w:rFonts w:eastAsia="Calibri"/>
          <w:sz w:val="28"/>
          <w:szCs w:val="28"/>
          <w:lang w:eastAsia="en-US"/>
        </w:rPr>
        <w:t>высшего образования</w:t>
      </w:r>
    </w:p>
    <w:p w14:paraId="32D929DA" w14:textId="77777777" w:rsidR="00261057" w:rsidRPr="00D854D1" w:rsidRDefault="00261057" w:rsidP="001448BD">
      <w:pPr>
        <w:jc w:val="center"/>
        <w:rPr>
          <w:rFonts w:eastAsia="Calibri"/>
          <w:sz w:val="28"/>
          <w:szCs w:val="28"/>
          <w:lang w:eastAsia="en-US"/>
        </w:rPr>
      </w:pPr>
    </w:p>
    <w:p w14:paraId="50275DAC" w14:textId="35CD6B3B" w:rsidR="00261057" w:rsidRPr="00D854D1" w:rsidRDefault="00261057" w:rsidP="001448BD">
      <w:pPr>
        <w:jc w:val="center"/>
        <w:rPr>
          <w:rFonts w:eastAsia="Calibri"/>
          <w:b/>
          <w:caps/>
          <w:sz w:val="28"/>
          <w:szCs w:val="28"/>
          <w:lang w:eastAsia="en-US"/>
        </w:rPr>
      </w:pPr>
      <w:r w:rsidRPr="00D854D1">
        <w:rPr>
          <w:rFonts w:eastAsia="Calibri"/>
          <w:b/>
          <w:caps/>
          <w:sz w:val="28"/>
          <w:szCs w:val="28"/>
          <w:lang w:eastAsia="en-US"/>
        </w:rPr>
        <w:t>«Финансовый университет</w:t>
      </w:r>
    </w:p>
    <w:p w14:paraId="11416249" w14:textId="77777777" w:rsidR="00261057" w:rsidRPr="00D854D1" w:rsidRDefault="00261057" w:rsidP="001448BD">
      <w:pPr>
        <w:jc w:val="center"/>
        <w:rPr>
          <w:rFonts w:eastAsia="Calibri"/>
          <w:b/>
          <w:caps/>
          <w:sz w:val="28"/>
          <w:szCs w:val="28"/>
          <w:lang w:eastAsia="en-US"/>
        </w:rPr>
      </w:pPr>
      <w:r w:rsidRPr="00D854D1">
        <w:rPr>
          <w:rFonts w:eastAsia="Calibri"/>
          <w:b/>
          <w:caps/>
          <w:sz w:val="28"/>
          <w:szCs w:val="28"/>
          <w:lang w:eastAsia="en-US"/>
        </w:rPr>
        <w:t>при Правительстве Российской Федерации»</w:t>
      </w:r>
    </w:p>
    <w:p w14:paraId="146432FC" w14:textId="249782CA" w:rsidR="00261057" w:rsidRPr="00D854D1" w:rsidRDefault="00261057" w:rsidP="001448BD">
      <w:pPr>
        <w:jc w:val="center"/>
        <w:rPr>
          <w:rFonts w:eastAsia="Calibri"/>
          <w:b/>
          <w:sz w:val="28"/>
          <w:szCs w:val="28"/>
          <w:lang w:eastAsia="en-US"/>
        </w:rPr>
      </w:pPr>
      <w:r w:rsidRPr="00D854D1">
        <w:rPr>
          <w:rFonts w:eastAsia="Calibri"/>
          <w:b/>
          <w:sz w:val="28"/>
          <w:szCs w:val="28"/>
          <w:lang w:eastAsia="en-US"/>
        </w:rPr>
        <w:t>(Финансовый университет)</w:t>
      </w:r>
    </w:p>
    <w:p w14:paraId="6304A451" w14:textId="77777777" w:rsidR="00261057" w:rsidRPr="00D854D1" w:rsidRDefault="00261057" w:rsidP="001448BD">
      <w:pPr>
        <w:jc w:val="center"/>
        <w:rPr>
          <w:rFonts w:eastAsia="Calibri"/>
          <w:sz w:val="28"/>
          <w:szCs w:val="28"/>
          <w:lang w:eastAsia="en-US"/>
        </w:rPr>
      </w:pPr>
      <w:r w:rsidRPr="00D854D1">
        <w:rPr>
          <w:rFonts w:eastAsia="Calibri"/>
          <w:sz w:val="28"/>
          <w:szCs w:val="28"/>
          <w:lang w:eastAsia="en-US"/>
        </w:rPr>
        <w:t>Департамент налогов и налогового администрирования</w:t>
      </w:r>
    </w:p>
    <w:p w14:paraId="4420AF29" w14:textId="77777777" w:rsidR="00261057" w:rsidRPr="00D854D1" w:rsidRDefault="00261057" w:rsidP="001448BD">
      <w:pPr>
        <w:jc w:val="center"/>
        <w:rPr>
          <w:rFonts w:eastAsia="Calibri"/>
          <w:sz w:val="28"/>
          <w:szCs w:val="28"/>
          <w:lang w:eastAsia="en-US"/>
        </w:rPr>
      </w:pPr>
      <w:r w:rsidRPr="00D854D1">
        <w:rPr>
          <w:rFonts w:eastAsia="Calibri"/>
          <w:sz w:val="28"/>
          <w:szCs w:val="28"/>
          <w:lang w:eastAsia="en-US"/>
        </w:rPr>
        <w:t>Факультета налогов, аудита и бизнес-анализа</w:t>
      </w:r>
    </w:p>
    <w:p w14:paraId="34EC9BC6" w14:textId="77777777" w:rsidR="00261057" w:rsidRPr="00D854D1" w:rsidRDefault="00261057" w:rsidP="001448BD">
      <w:pPr>
        <w:jc w:val="center"/>
        <w:rPr>
          <w:b/>
          <w:caps/>
          <w:sz w:val="28"/>
          <w:szCs w:val="28"/>
        </w:rPr>
      </w:pPr>
    </w:p>
    <w:p w14:paraId="7420D9A3" w14:textId="77777777" w:rsidR="00261057" w:rsidRPr="00D854D1" w:rsidRDefault="00261057" w:rsidP="001448BD">
      <w:pPr>
        <w:jc w:val="center"/>
        <w:rPr>
          <w:b/>
          <w:caps/>
          <w:sz w:val="28"/>
          <w:szCs w:val="28"/>
        </w:rPr>
      </w:pPr>
    </w:p>
    <w:p w14:paraId="2B4A32D5" w14:textId="77777777" w:rsidR="00261057" w:rsidRPr="00D854D1" w:rsidRDefault="00261057" w:rsidP="001448BD">
      <w:pPr>
        <w:jc w:val="center"/>
        <w:rPr>
          <w:b/>
          <w:caps/>
          <w:sz w:val="28"/>
          <w:szCs w:val="28"/>
        </w:rPr>
      </w:pPr>
    </w:p>
    <w:p w14:paraId="588CEF84" w14:textId="77777777" w:rsidR="00261057" w:rsidRPr="00D854D1" w:rsidRDefault="00261057" w:rsidP="001448BD">
      <w:pPr>
        <w:jc w:val="center"/>
        <w:rPr>
          <w:b/>
          <w:caps/>
          <w:sz w:val="28"/>
          <w:szCs w:val="28"/>
        </w:rPr>
      </w:pPr>
    </w:p>
    <w:p w14:paraId="31CD8880" w14:textId="77777777" w:rsidR="00261057" w:rsidRPr="00D854D1" w:rsidRDefault="00261057" w:rsidP="001448BD">
      <w:pPr>
        <w:jc w:val="center"/>
        <w:rPr>
          <w:b/>
          <w:caps/>
          <w:sz w:val="28"/>
          <w:szCs w:val="28"/>
        </w:rPr>
      </w:pPr>
    </w:p>
    <w:p w14:paraId="34FA5F68" w14:textId="77777777" w:rsidR="00261057" w:rsidRPr="00D854D1" w:rsidRDefault="00261057" w:rsidP="001448BD">
      <w:pPr>
        <w:jc w:val="center"/>
        <w:rPr>
          <w:b/>
          <w:caps/>
          <w:sz w:val="28"/>
          <w:szCs w:val="28"/>
        </w:rPr>
      </w:pPr>
    </w:p>
    <w:p w14:paraId="042AE882" w14:textId="77777777" w:rsidR="00261057" w:rsidRPr="00D854D1" w:rsidRDefault="00261057" w:rsidP="001448BD">
      <w:pPr>
        <w:jc w:val="center"/>
        <w:rPr>
          <w:b/>
          <w:caps/>
          <w:sz w:val="28"/>
          <w:szCs w:val="28"/>
        </w:rPr>
      </w:pPr>
    </w:p>
    <w:p w14:paraId="38FC2CCF" w14:textId="3F19E3A7" w:rsidR="00601EE5" w:rsidRPr="00D854D1" w:rsidRDefault="00601EE5" w:rsidP="001448BD">
      <w:pPr>
        <w:jc w:val="center"/>
        <w:rPr>
          <w:b/>
          <w:bCs/>
          <w:sz w:val="28"/>
          <w:szCs w:val="28"/>
        </w:rPr>
      </w:pPr>
      <w:r w:rsidRPr="00D854D1">
        <w:rPr>
          <w:b/>
          <w:bCs/>
          <w:sz w:val="28"/>
          <w:szCs w:val="28"/>
        </w:rPr>
        <w:t>КНЯЗЕВА АНАСТАСИЯ ВИКТОРОВНА</w:t>
      </w:r>
    </w:p>
    <w:p w14:paraId="492B9779" w14:textId="1B618123" w:rsidR="00261057" w:rsidRDefault="00261057" w:rsidP="001448BD">
      <w:pPr>
        <w:jc w:val="center"/>
        <w:rPr>
          <w:b/>
          <w:bCs/>
          <w:caps/>
          <w:sz w:val="28"/>
          <w:szCs w:val="28"/>
        </w:rPr>
      </w:pPr>
    </w:p>
    <w:p w14:paraId="06A3E7EC" w14:textId="77777777" w:rsidR="00D854D1" w:rsidRPr="00D854D1" w:rsidRDefault="00D854D1" w:rsidP="001448BD">
      <w:pPr>
        <w:jc w:val="center"/>
        <w:rPr>
          <w:b/>
          <w:bCs/>
          <w:caps/>
          <w:sz w:val="28"/>
          <w:szCs w:val="28"/>
        </w:rPr>
      </w:pPr>
    </w:p>
    <w:p w14:paraId="5B96886F" w14:textId="129EED29" w:rsidR="00261057" w:rsidRPr="00D854D1" w:rsidRDefault="00601EE5" w:rsidP="001448BD">
      <w:pPr>
        <w:jc w:val="center"/>
        <w:rPr>
          <w:b/>
          <w:sz w:val="28"/>
          <w:szCs w:val="28"/>
        </w:rPr>
      </w:pPr>
      <w:r w:rsidRPr="00D854D1">
        <w:rPr>
          <w:b/>
          <w:sz w:val="28"/>
          <w:szCs w:val="28"/>
        </w:rPr>
        <w:t xml:space="preserve">МЕЖДУНАРОДНЫЕ НАЛОГОВЫЕ </w:t>
      </w:r>
      <w:r w:rsidR="00156CB4" w:rsidRPr="00D854D1">
        <w:rPr>
          <w:b/>
          <w:sz w:val="28"/>
          <w:szCs w:val="28"/>
        </w:rPr>
        <w:t>СОГЛАШЕНИЯ</w:t>
      </w:r>
    </w:p>
    <w:p w14:paraId="5DDAAF10" w14:textId="77777777" w:rsidR="00601EE5" w:rsidRPr="00D854D1" w:rsidRDefault="00601EE5" w:rsidP="001448BD">
      <w:pPr>
        <w:jc w:val="center"/>
        <w:rPr>
          <w:sz w:val="28"/>
          <w:szCs w:val="28"/>
        </w:rPr>
      </w:pPr>
    </w:p>
    <w:p w14:paraId="38FCE19E" w14:textId="77777777" w:rsidR="00261057" w:rsidRPr="00D854D1" w:rsidRDefault="00261057" w:rsidP="001448BD">
      <w:pPr>
        <w:jc w:val="center"/>
        <w:rPr>
          <w:sz w:val="28"/>
          <w:szCs w:val="28"/>
        </w:rPr>
      </w:pPr>
      <w:r w:rsidRPr="00D854D1">
        <w:rPr>
          <w:sz w:val="28"/>
          <w:szCs w:val="28"/>
        </w:rPr>
        <w:t>Рабочая программа дисциплины</w:t>
      </w:r>
    </w:p>
    <w:p w14:paraId="58683553" w14:textId="77777777" w:rsidR="00261057" w:rsidRPr="00D854D1" w:rsidRDefault="00261057" w:rsidP="001448BD">
      <w:pPr>
        <w:jc w:val="center"/>
        <w:rPr>
          <w:b/>
          <w:sz w:val="28"/>
          <w:szCs w:val="28"/>
        </w:rPr>
      </w:pPr>
    </w:p>
    <w:p w14:paraId="30D2A392" w14:textId="77777777" w:rsidR="00261057" w:rsidRPr="00D854D1" w:rsidRDefault="00261057" w:rsidP="001448BD">
      <w:pPr>
        <w:jc w:val="center"/>
        <w:rPr>
          <w:sz w:val="28"/>
          <w:szCs w:val="28"/>
        </w:rPr>
      </w:pPr>
      <w:r w:rsidRPr="00D854D1">
        <w:rPr>
          <w:sz w:val="28"/>
          <w:szCs w:val="28"/>
        </w:rPr>
        <w:t>для студентов, обучающихся по направлению подготовки</w:t>
      </w:r>
    </w:p>
    <w:p w14:paraId="3D1A0312" w14:textId="36965E08" w:rsidR="00E94CFE" w:rsidRDefault="00E94CFE" w:rsidP="001448BD">
      <w:pPr>
        <w:jc w:val="center"/>
        <w:rPr>
          <w:sz w:val="28"/>
          <w:szCs w:val="28"/>
        </w:rPr>
      </w:pPr>
      <w:r w:rsidRPr="00D854D1">
        <w:rPr>
          <w:sz w:val="28"/>
          <w:szCs w:val="28"/>
        </w:rPr>
        <w:t xml:space="preserve">38.04.01 </w:t>
      </w:r>
      <w:r w:rsidR="00D854D1">
        <w:rPr>
          <w:sz w:val="28"/>
          <w:szCs w:val="28"/>
        </w:rPr>
        <w:t>«</w:t>
      </w:r>
      <w:r w:rsidRPr="00D854D1">
        <w:rPr>
          <w:sz w:val="28"/>
          <w:szCs w:val="28"/>
        </w:rPr>
        <w:t>Экономика</w:t>
      </w:r>
      <w:r w:rsidR="00D854D1">
        <w:rPr>
          <w:sz w:val="28"/>
          <w:szCs w:val="28"/>
        </w:rPr>
        <w:t>»</w:t>
      </w:r>
      <w:r w:rsidRPr="00D854D1">
        <w:rPr>
          <w:sz w:val="28"/>
          <w:szCs w:val="28"/>
        </w:rPr>
        <w:t xml:space="preserve"> </w:t>
      </w:r>
    </w:p>
    <w:p w14:paraId="41A2301F" w14:textId="77777777" w:rsidR="00D854D1" w:rsidRPr="00D854D1" w:rsidRDefault="00D854D1" w:rsidP="001448BD">
      <w:pPr>
        <w:jc w:val="center"/>
        <w:rPr>
          <w:sz w:val="28"/>
          <w:szCs w:val="28"/>
        </w:rPr>
      </w:pPr>
    </w:p>
    <w:p w14:paraId="1DADF3DF" w14:textId="77777777" w:rsidR="00D854D1" w:rsidRDefault="00E94CFE" w:rsidP="001448BD">
      <w:pPr>
        <w:jc w:val="center"/>
        <w:rPr>
          <w:sz w:val="28"/>
          <w:szCs w:val="28"/>
        </w:rPr>
      </w:pPr>
      <w:r w:rsidRPr="00D854D1">
        <w:rPr>
          <w:sz w:val="28"/>
          <w:szCs w:val="28"/>
        </w:rPr>
        <w:t xml:space="preserve">направленность </w:t>
      </w:r>
      <w:r w:rsidR="007175A1" w:rsidRPr="00D854D1">
        <w:rPr>
          <w:sz w:val="28"/>
          <w:szCs w:val="28"/>
        </w:rPr>
        <w:t xml:space="preserve">магистерской </w:t>
      </w:r>
      <w:r w:rsidRPr="00D854D1">
        <w:rPr>
          <w:sz w:val="28"/>
          <w:szCs w:val="28"/>
        </w:rPr>
        <w:t xml:space="preserve">программы: </w:t>
      </w:r>
    </w:p>
    <w:p w14:paraId="51E00D95" w14:textId="2FDF1ED1" w:rsidR="00261057" w:rsidRPr="00D854D1" w:rsidRDefault="00E94CFE" w:rsidP="001448BD">
      <w:pPr>
        <w:jc w:val="center"/>
        <w:rPr>
          <w:iCs/>
          <w:sz w:val="28"/>
          <w:szCs w:val="28"/>
        </w:rPr>
      </w:pPr>
      <w:r w:rsidRPr="00D854D1">
        <w:rPr>
          <w:sz w:val="28"/>
          <w:szCs w:val="28"/>
        </w:rPr>
        <w:t>"Налоги. Бухгалтерский учет. Налоговый консалтинг"</w:t>
      </w:r>
    </w:p>
    <w:p w14:paraId="1B75EEEA" w14:textId="77777777" w:rsidR="00261057" w:rsidRPr="00D854D1" w:rsidRDefault="00261057" w:rsidP="001448BD">
      <w:pPr>
        <w:jc w:val="center"/>
        <w:rPr>
          <w:sz w:val="28"/>
          <w:szCs w:val="28"/>
        </w:rPr>
      </w:pPr>
    </w:p>
    <w:p w14:paraId="165B3C0F" w14:textId="77777777" w:rsidR="00261057" w:rsidRPr="00D854D1" w:rsidRDefault="00261057" w:rsidP="001448BD">
      <w:pPr>
        <w:jc w:val="center"/>
        <w:rPr>
          <w:rFonts w:eastAsia="Calibri"/>
          <w:i/>
          <w:sz w:val="28"/>
          <w:szCs w:val="28"/>
          <w:lang w:eastAsia="en-US"/>
        </w:rPr>
      </w:pPr>
    </w:p>
    <w:p w14:paraId="451BD601" w14:textId="77777777" w:rsidR="00261057" w:rsidRPr="00D854D1" w:rsidRDefault="00261057" w:rsidP="001448BD">
      <w:pPr>
        <w:jc w:val="center"/>
        <w:rPr>
          <w:sz w:val="28"/>
          <w:szCs w:val="28"/>
        </w:rPr>
      </w:pPr>
    </w:p>
    <w:p w14:paraId="57EDB3F0" w14:textId="77777777" w:rsidR="00261057" w:rsidRPr="00D854D1" w:rsidRDefault="00261057" w:rsidP="001448BD">
      <w:pPr>
        <w:jc w:val="center"/>
        <w:rPr>
          <w:sz w:val="28"/>
          <w:szCs w:val="28"/>
        </w:rPr>
      </w:pPr>
    </w:p>
    <w:p w14:paraId="551CD447" w14:textId="77777777" w:rsidR="00261057" w:rsidRPr="00D854D1" w:rsidRDefault="00261057" w:rsidP="001448BD">
      <w:pPr>
        <w:jc w:val="center"/>
        <w:rPr>
          <w:sz w:val="28"/>
          <w:szCs w:val="28"/>
        </w:rPr>
      </w:pPr>
    </w:p>
    <w:p w14:paraId="4E089CAE" w14:textId="77777777" w:rsidR="00261057" w:rsidRPr="00D854D1" w:rsidRDefault="00261057" w:rsidP="001448BD">
      <w:pPr>
        <w:jc w:val="center"/>
        <w:rPr>
          <w:sz w:val="28"/>
          <w:szCs w:val="28"/>
        </w:rPr>
      </w:pPr>
    </w:p>
    <w:p w14:paraId="3B6FA6D6" w14:textId="77777777" w:rsidR="00261057" w:rsidRPr="00D854D1" w:rsidRDefault="00261057" w:rsidP="001448BD">
      <w:pPr>
        <w:jc w:val="center"/>
        <w:rPr>
          <w:sz w:val="28"/>
          <w:szCs w:val="28"/>
        </w:rPr>
      </w:pPr>
    </w:p>
    <w:p w14:paraId="45604199" w14:textId="77777777" w:rsidR="00261057" w:rsidRPr="00D854D1" w:rsidRDefault="00261057" w:rsidP="001448BD">
      <w:pPr>
        <w:jc w:val="center"/>
        <w:rPr>
          <w:b/>
          <w:sz w:val="28"/>
          <w:szCs w:val="28"/>
        </w:rPr>
      </w:pPr>
    </w:p>
    <w:p w14:paraId="356848D3" w14:textId="07CB3BF6" w:rsidR="00261057" w:rsidRDefault="00261057" w:rsidP="001448BD">
      <w:pPr>
        <w:jc w:val="center"/>
        <w:rPr>
          <w:b/>
          <w:sz w:val="28"/>
          <w:szCs w:val="28"/>
        </w:rPr>
      </w:pPr>
    </w:p>
    <w:p w14:paraId="1AC805D7" w14:textId="79E9961E" w:rsidR="00D854D1" w:rsidRDefault="00D854D1" w:rsidP="001448BD">
      <w:pPr>
        <w:jc w:val="center"/>
        <w:rPr>
          <w:b/>
          <w:sz w:val="28"/>
          <w:szCs w:val="28"/>
        </w:rPr>
      </w:pPr>
    </w:p>
    <w:p w14:paraId="1130E461" w14:textId="450C0C53" w:rsidR="00D854D1" w:rsidRDefault="00D854D1" w:rsidP="001448BD">
      <w:pPr>
        <w:jc w:val="center"/>
        <w:rPr>
          <w:b/>
          <w:sz w:val="28"/>
          <w:szCs w:val="28"/>
        </w:rPr>
      </w:pPr>
    </w:p>
    <w:p w14:paraId="7A419834" w14:textId="6E1474B4" w:rsidR="00D854D1" w:rsidRDefault="00D854D1" w:rsidP="001448BD">
      <w:pPr>
        <w:jc w:val="center"/>
        <w:rPr>
          <w:b/>
          <w:sz w:val="28"/>
          <w:szCs w:val="28"/>
        </w:rPr>
      </w:pPr>
    </w:p>
    <w:p w14:paraId="21CE0AD3" w14:textId="72049C9B" w:rsidR="00D854D1" w:rsidRDefault="00D854D1" w:rsidP="001448BD">
      <w:pPr>
        <w:jc w:val="center"/>
        <w:rPr>
          <w:b/>
          <w:sz w:val="28"/>
          <w:szCs w:val="28"/>
        </w:rPr>
      </w:pPr>
    </w:p>
    <w:p w14:paraId="35F8CDEF" w14:textId="369C8A02" w:rsidR="00D854D1" w:rsidRDefault="00D854D1" w:rsidP="001448BD">
      <w:pPr>
        <w:jc w:val="center"/>
        <w:rPr>
          <w:b/>
          <w:sz w:val="28"/>
          <w:szCs w:val="28"/>
        </w:rPr>
      </w:pPr>
    </w:p>
    <w:p w14:paraId="2E674DBD" w14:textId="44877BFF" w:rsidR="00D854D1" w:rsidRDefault="00D854D1" w:rsidP="001448BD">
      <w:pPr>
        <w:jc w:val="center"/>
        <w:rPr>
          <w:b/>
          <w:sz w:val="28"/>
          <w:szCs w:val="28"/>
        </w:rPr>
      </w:pPr>
    </w:p>
    <w:p w14:paraId="7CBEA6EF" w14:textId="77777777" w:rsidR="00261057" w:rsidRPr="00D854D1" w:rsidRDefault="00261057" w:rsidP="001448BD">
      <w:pPr>
        <w:jc w:val="center"/>
        <w:rPr>
          <w:b/>
          <w:sz w:val="28"/>
          <w:szCs w:val="28"/>
        </w:rPr>
      </w:pPr>
    </w:p>
    <w:p w14:paraId="39170853" w14:textId="55E35878" w:rsidR="001448BD" w:rsidRPr="00D854D1" w:rsidRDefault="00261057" w:rsidP="001448BD">
      <w:pPr>
        <w:jc w:val="center"/>
        <w:rPr>
          <w:b/>
          <w:caps/>
          <w:sz w:val="28"/>
          <w:szCs w:val="28"/>
        </w:rPr>
      </w:pPr>
      <w:r w:rsidRPr="00D854D1">
        <w:rPr>
          <w:b/>
          <w:sz w:val="28"/>
          <w:szCs w:val="28"/>
        </w:rPr>
        <w:t>Москва</w:t>
      </w:r>
      <w:r w:rsidRPr="00D854D1">
        <w:rPr>
          <w:b/>
          <w:caps/>
          <w:sz w:val="28"/>
          <w:szCs w:val="28"/>
        </w:rPr>
        <w:t xml:space="preserve"> 2022</w:t>
      </w:r>
    </w:p>
    <w:p w14:paraId="43A72867" w14:textId="4DAFFA66" w:rsidR="00261057" w:rsidRPr="00D854D1" w:rsidRDefault="001448BD" w:rsidP="00D854D1">
      <w:pPr>
        <w:widowControl/>
        <w:autoSpaceDE/>
        <w:autoSpaceDN/>
        <w:adjustRightInd/>
        <w:spacing w:after="200" w:line="276" w:lineRule="auto"/>
        <w:jc w:val="center"/>
        <w:rPr>
          <w:rFonts w:eastAsia="Calibri"/>
          <w:sz w:val="28"/>
          <w:szCs w:val="28"/>
          <w:lang w:eastAsia="en-US"/>
        </w:rPr>
      </w:pPr>
      <w:r w:rsidRPr="00D854D1">
        <w:rPr>
          <w:b/>
          <w:caps/>
          <w:sz w:val="28"/>
          <w:szCs w:val="28"/>
        </w:rPr>
        <w:br w:type="page"/>
      </w:r>
      <w:r w:rsidR="00261057" w:rsidRPr="00D854D1">
        <w:rPr>
          <w:rFonts w:eastAsia="Calibri"/>
          <w:sz w:val="28"/>
          <w:szCs w:val="28"/>
          <w:lang w:eastAsia="en-US"/>
        </w:rPr>
        <w:lastRenderedPageBreak/>
        <w:t>Федеральное государственное образовательное бюджетное учреждение</w:t>
      </w:r>
    </w:p>
    <w:p w14:paraId="7EC5BF7F" w14:textId="77777777" w:rsidR="00261057" w:rsidRPr="00D854D1" w:rsidRDefault="00261057" w:rsidP="0003483F">
      <w:pPr>
        <w:jc w:val="center"/>
        <w:rPr>
          <w:rFonts w:eastAsia="Calibri"/>
          <w:sz w:val="28"/>
          <w:szCs w:val="28"/>
          <w:lang w:eastAsia="en-US"/>
        </w:rPr>
      </w:pPr>
      <w:r w:rsidRPr="00D854D1">
        <w:rPr>
          <w:rFonts w:eastAsia="Calibri"/>
          <w:sz w:val="28"/>
          <w:szCs w:val="28"/>
          <w:lang w:eastAsia="en-US"/>
        </w:rPr>
        <w:t>высшего образования</w:t>
      </w:r>
    </w:p>
    <w:p w14:paraId="0350614D" w14:textId="77777777" w:rsidR="00261057" w:rsidRPr="00D854D1" w:rsidRDefault="00261057" w:rsidP="0003483F">
      <w:pPr>
        <w:jc w:val="center"/>
        <w:rPr>
          <w:rFonts w:eastAsia="Calibri"/>
          <w:sz w:val="28"/>
          <w:szCs w:val="28"/>
          <w:lang w:eastAsia="en-US"/>
        </w:rPr>
      </w:pPr>
    </w:p>
    <w:p w14:paraId="3DB18BAF" w14:textId="4E3FCE3B" w:rsidR="00261057" w:rsidRPr="00D854D1" w:rsidRDefault="00261057" w:rsidP="0003483F">
      <w:pPr>
        <w:jc w:val="center"/>
        <w:rPr>
          <w:rFonts w:eastAsia="Calibri"/>
          <w:b/>
          <w:caps/>
          <w:sz w:val="28"/>
          <w:szCs w:val="28"/>
          <w:lang w:eastAsia="en-US"/>
        </w:rPr>
      </w:pPr>
      <w:r w:rsidRPr="00D854D1">
        <w:rPr>
          <w:rFonts w:eastAsia="Calibri"/>
          <w:b/>
          <w:caps/>
          <w:sz w:val="28"/>
          <w:szCs w:val="28"/>
          <w:lang w:eastAsia="en-US"/>
        </w:rPr>
        <w:t>«Финансовый университет</w:t>
      </w:r>
    </w:p>
    <w:p w14:paraId="5F4881B4" w14:textId="77777777" w:rsidR="00261057" w:rsidRPr="00D854D1" w:rsidRDefault="00261057" w:rsidP="0003483F">
      <w:pPr>
        <w:jc w:val="center"/>
        <w:rPr>
          <w:rFonts w:eastAsia="Calibri"/>
          <w:b/>
          <w:caps/>
          <w:sz w:val="28"/>
          <w:szCs w:val="28"/>
          <w:lang w:eastAsia="en-US"/>
        </w:rPr>
      </w:pPr>
      <w:r w:rsidRPr="00D854D1">
        <w:rPr>
          <w:rFonts w:eastAsia="Calibri"/>
          <w:b/>
          <w:caps/>
          <w:sz w:val="28"/>
          <w:szCs w:val="28"/>
          <w:lang w:eastAsia="en-US"/>
        </w:rPr>
        <w:t>при Правительстве Российской Федерации»</w:t>
      </w:r>
    </w:p>
    <w:p w14:paraId="7BA4D205" w14:textId="00D784E1" w:rsidR="00261057" w:rsidRPr="00D854D1" w:rsidRDefault="00261057" w:rsidP="0003483F">
      <w:pPr>
        <w:jc w:val="center"/>
        <w:rPr>
          <w:rFonts w:eastAsia="Calibri"/>
          <w:b/>
          <w:sz w:val="28"/>
          <w:szCs w:val="28"/>
          <w:lang w:eastAsia="en-US"/>
        </w:rPr>
      </w:pPr>
      <w:r w:rsidRPr="00D854D1">
        <w:rPr>
          <w:rFonts w:eastAsia="Calibri"/>
          <w:b/>
          <w:sz w:val="28"/>
          <w:szCs w:val="28"/>
          <w:lang w:eastAsia="en-US"/>
        </w:rPr>
        <w:t>(Финансовый университет)</w:t>
      </w:r>
    </w:p>
    <w:p w14:paraId="5AC12702" w14:textId="77777777" w:rsidR="00547DBA" w:rsidRDefault="00547DBA" w:rsidP="0003483F">
      <w:pPr>
        <w:jc w:val="center"/>
        <w:rPr>
          <w:rFonts w:eastAsia="Calibri"/>
          <w:sz w:val="28"/>
          <w:szCs w:val="28"/>
          <w:lang w:eastAsia="en-US"/>
        </w:rPr>
      </w:pPr>
    </w:p>
    <w:p w14:paraId="7D19FEC7" w14:textId="31DF3356" w:rsidR="00261057" w:rsidRPr="00D854D1" w:rsidRDefault="00261057" w:rsidP="0003483F">
      <w:pPr>
        <w:jc w:val="center"/>
        <w:rPr>
          <w:rFonts w:eastAsia="Calibri"/>
          <w:sz w:val="28"/>
          <w:szCs w:val="28"/>
          <w:lang w:eastAsia="en-US"/>
        </w:rPr>
      </w:pPr>
      <w:r w:rsidRPr="00D854D1">
        <w:rPr>
          <w:rFonts w:eastAsia="Calibri"/>
          <w:sz w:val="28"/>
          <w:szCs w:val="28"/>
          <w:lang w:eastAsia="en-US"/>
        </w:rPr>
        <w:t>Департамент налогов и налогового администрирования</w:t>
      </w:r>
    </w:p>
    <w:p w14:paraId="695006F6" w14:textId="77777777" w:rsidR="00261057" w:rsidRPr="00D854D1" w:rsidRDefault="00261057" w:rsidP="0003483F">
      <w:pPr>
        <w:jc w:val="center"/>
        <w:rPr>
          <w:rFonts w:eastAsia="Calibri"/>
          <w:sz w:val="28"/>
          <w:szCs w:val="28"/>
          <w:lang w:eastAsia="en-US"/>
        </w:rPr>
      </w:pPr>
      <w:r w:rsidRPr="00D854D1">
        <w:rPr>
          <w:rFonts w:eastAsia="Calibri"/>
          <w:sz w:val="28"/>
          <w:szCs w:val="28"/>
          <w:lang w:eastAsia="en-US"/>
        </w:rPr>
        <w:t>Факультета налогов, аудита и бизнес-анализа</w:t>
      </w:r>
    </w:p>
    <w:p w14:paraId="3E27F025" w14:textId="77777777" w:rsidR="00261057" w:rsidRPr="00D854D1" w:rsidRDefault="00261057" w:rsidP="0003483F">
      <w:pPr>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A97626" w:rsidRPr="00D854D1" w14:paraId="7F2C7FBE" w14:textId="77777777" w:rsidTr="00D854D1">
        <w:trPr>
          <w:trHeight w:val="2332"/>
        </w:trPr>
        <w:tc>
          <w:tcPr>
            <w:tcW w:w="5495" w:type="dxa"/>
          </w:tcPr>
          <w:p w14:paraId="62BE1C3F" w14:textId="383C1130" w:rsidR="00261057" w:rsidRPr="00D854D1" w:rsidRDefault="00261057" w:rsidP="0003483F">
            <w:pPr>
              <w:jc w:val="center"/>
              <w:rPr>
                <w:caps/>
                <w:sz w:val="28"/>
                <w:szCs w:val="28"/>
              </w:rPr>
            </w:pPr>
          </w:p>
        </w:tc>
        <w:tc>
          <w:tcPr>
            <w:tcW w:w="4127" w:type="dxa"/>
          </w:tcPr>
          <w:p w14:paraId="324E7BE6" w14:textId="169A2045" w:rsidR="00261057" w:rsidRPr="00D854D1" w:rsidRDefault="00D854D1" w:rsidP="00D854D1">
            <w:pPr>
              <w:rPr>
                <w:caps/>
                <w:sz w:val="28"/>
                <w:szCs w:val="28"/>
              </w:rPr>
            </w:pPr>
            <w:r>
              <w:rPr>
                <w:caps/>
                <w:sz w:val="28"/>
                <w:szCs w:val="28"/>
              </w:rPr>
              <w:t xml:space="preserve">         </w:t>
            </w:r>
            <w:r w:rsidR="00261057" w:rsidRPr="00D854D1">
              <w:rPr>
                <w:caps/>
                <w:sz w:val="28"/>
                <w:szCs w:val="28"/>
              </w:rPr>
              <w:t>УТВЕРЖДАЮ</w:t>
            </w:r>
          </w:p>
          <w:p w14:paraId="07F3E653" w14:textId="407E75D2" w:rsidR="00261057" w:rsidRPr="00D854D1" w:rsidRDefault="00D854D1" w:rsidP="00D854D1">
            <w:pPr>
              <w:jc w:val="center"/>
              <w:rPr>
                <w:sz w:val="28"/>
                <w:szCs w:val="28"/>
              </w:rPr>
            </w:pPr>
            <w:r>
              <w:rPr>
                <w:sz w:val="28"/>
                <w:szCs w:val="28"/>
              </w:rPr>
              <w:t xml:space="preserve">     </w:t>
            </w:r>
            <w:r w:rsidR="00261057" w:rsidRPr="00D854D1">
              <w:rPr>
                <w:sz w:val="28"/>
                <w:szCs w:val="28"/>
              </w:rPr>
              <w:t xml:space="preserve">Проректор по учебной и </w:t>
            </w:r>
            <w:r>
              <w:rPr>
                <w:sz w:val="28"/>
                <w:szCs w:val="28"/>
              </w:rPr>
              <w:t xml:space="preserve">               </w:t>
            </w:r>
            <w:r w:rsidR="00261057" w:rsidRPr="00D854D1">
              <w:rPr>
                <w:sz w:val="28"/>
                <w:szCs w:val="28"/>
              </w:rPr>
              <w:t>методической работе</w:t>
            </w:r>
          </w:p>
          <w:p w14:paraId="32D7A15F" w14:textId="77777777" w:rsidR="00261057" w:rsidRPr="00D854D1" w:rsidRDefault="00261057" w:rsidP="0003483F">
            <w:pPr>
              <w:jc w:val="center"/>
              <w:rPr>
                <w:caps/>
                <w:sz w:val="28"/>
                <w:szCs w:val="28"/>
              </w:rPr>
            </w:pPr>
          </w:p>
          <w:p w14:paraId="0F9D7072" w14:textId="303F96BA" w:rsidR="00163EB1" w:rsidRDefault="00D854D1" w:rsidP="00163EB1">
            <w:pPr>
              <w:autoSpaceDE/>
              <w:adjustRightInd/>
              <w:snapToGrid w:val="0"/>
              <w:rPr>
                <w:caps/>
                <w:sz w:val="28"/>
                <w:szCs w:val="28"/>
              </w:rPr>
            </w:pPr>
            <w:r>
              <w:rPr>
                <w:caps/>
                <w:sz w:val="28"/>
                <w:szCs w:val="28"/>
              </w:rPr>
              <w:t xml:space="preserve">      </w:t>
            </w:r>
            <w:r w:rsidR="00163EB1">
              <w:rPr>
                <w:caps/>
                <w:sz w:val="28"/>
                <w:szCs w:val="28"/>
              </w:rPr>
              <w:t xml:space="preserve">    </w:t>
            </w:r>
            <w:bookmarkStart w:id="0" w:name="_GoBack"/>
            <w:bookmarkEnd w:id="0"/>
            <w:r>
              <w:rPr>
                <w:caps/>
                <w:sz w:val="28"/>
                <w:szCs w:val="28"/>
              </w:rPr>
              <w:t xml:space="preserve"> </w:t>
            </w:r>
            <w:r w:rsidR="00163EB1">
              <w:rPr>
                <w:caps/>
                <w:sz w:val="28"/>
                <w:szCs w:val="28"/>
              </w:rPr>
              <w:t>Е.А. К</w:t>
            </w:r>
            <w:r w:rsidR="00163EB1">
              <w:rPr>
                <w:sz w:val="28"/>
                <w:szCs w:val="28"/>
              </w:rPr>
              <w:t>аменева</w:t>
            </w:r>
          </w:p>
          <w:p w14:paraId="31C21F03" w14:textId="25EF8DF2" w:rsidR="00261057" w:rsidRPr="00D854D1" w:rsidRDefault="00163EB1" w:rsidP="00163EB1">
            <w:pPr>
              <w:jc w:val="center"/>
              <w:rPr>
                <w:caps/>
                <w:sz w:val="28"/>
                <w:szCs w:val="28"/>
              </w:rPr>
            </w:pPr>
            <w:r>
              <w:rPr>
                <w:caps/>
                <w:sz w:val="28"/>
                <w:szCs w:val="28"/>
              </w:rPr>
              <w:t xml:space="preserve">«29» </w:t>
            </w:r>
            <w:r>
              <w:rPr>
                <w:sz w:val="28"/>
                <w:szCs w:val="28"/>
              </w:rPr>
              <w:t xml:space="preserve">ноября </w:t>
            </w:r>
            <w:r>
              <w:rPr>
                <w:caps/>
                <w:sz w:val="28"/>
                <w:szCs w:val="28"/>
              </w:rPr>
              <w:t xml:space="preserve">2022 </w:t>
            </w:r>
            <w:r>
              <w:rPr>
                <w:sz w:val="28"/>
                <w:szCs w:val="28"/>
              </w:rPr>
              <w:t>г</w:t>
            </w:r>
            <w:r>
              <w:rPr>
                <w:caps/>
                <w:sz w:val="28"/>
                <w:szCs w:val="28"/>
              </w:rPr>
              <w:t>.</w:t>
            </w:r>
          </w:p>
        </w:tc>
      </w:tr>
    </w:tbl>
    <w:p w14:paraId="692D8B11" w14:textId="77777777" w:rsidR="00261057" w:rsidRPr="00D854D1" w:rsidRDefault="00261057" w:rsidP="0003483F">
      <w:pPr>
        <w:jc w:val="center"/>
        <w:rPr>
          <w:b/>
          <w:caps/>
          <w:sz w:val="28"/>
          <w:szCs w:val="28"/>
        </w:rPr>
      </w:pPr>
    </w:p>
    <w:p w14:paraId="2602EA33" w14:textId="77777777" w:rsidR="00156CB4" w:rsidRPr="00D854D1" w:rsidRDefault="00156CB4" w:rsidP="0003483F">
      <w:pPr>
        <w:jc w:val="center"/>
        <w:rPr>
          <w:b/>
          <w:bCs/>
          <w:sz w:val="28"/>
          <w:szCs w:val="28"/>
        </w:rPr>
      </w:pPr>
    </w:p>
    <w:p w14:paraId="28DB4639" w14:textId="2882339E" w:rsidR="00EA5E84" w:rsidRPr="00D854D1" w:rsidRDefault="00EA5E84" w:rsidP="0003483F">
      <w:pPr>
        <w:jc w:val="center"/>
        <w:rPr>
          <w:b/>
          <w:bCs/>
          <w:sz w:val="28"/>
          <w:szCs w:val="28"/>
        </w:rPr>
      </w:pPr>
      <w:r w:rsidRPr="00D854D1">
        <w:rPr>
          <w:b/>
          <w:bCs/>
          <w:sz w:val="28"/>
          <w:szCs w:val="28"/>
        </w:rPr>
        <w:t>КНЯЗЕВА АНАСТАСИЯ ВИКТОРОВНА</w:t>
      </w:r>
    </w:p>
    <w:p w14:paraId="7F21B133" w14:textId="77777777" w:rsidR="00EA5E84" w:rsidRPr="00D854D1" w:rsidRDefault="00EA5E84" w:rsidP="0003483F">
      <w:pPr>
        <w:jc w:val="center"/>
        <w:rPr>
          <w:b/>
          <w:bCs/>
          <w:caps/>
          <w:sz w:val="28"/>
          <w:szCs w:val="28"/>
        </w:rPr>
      </w:pPr>
    </w:p>
    <w:p w14:paraId="4A97F015" w14:textId="3F356F6F" w:rsidR="00EA5E84" w:rsidRPr="00D854D1" w:rsidRDefault="00EA5E84" w:rsidP="0003483F">
      <w:pPr>
        <w:jc w:val="center"/>
        <w:rPr>
          <w:b/>
          <w:bCs/>
          <w:sz w:val="28"/>
          <w:szCs w:val="28"/>
        </w:rPr>
      </w:pPr>
      <w:r w:rsidRPr="00D854D1">
        <w:rPr>
          <w:b/>
          <w:bCs/>
          <w:sz w:val="28"/>
          <w:szCs w:val="28"/>
        </w:rPr>
        <w:t xml:space="preserve">МЕЖДУНАРОДНЫЕ НАЛОГОВЫЕ </w:t>
      </w:r>
      <w:r w:rsidR="00156CB4" w:rsidRPr="00D854D1">
        <w:rPr>
          <w:b/>
          <w:bCs/>
          <w:sz w:val="28"/>
          <w:szCs w:val="28"/>
        </w:rPr>
        <w:t>СОГЛАШЕНИЯ</w:t>
      </w:r>
    </w:p>
    <w:p w14:paraId="056428F5" w14:textId="77777777" w:rsidR="00261057" w:rsidRPr="00D854D1" w:rsidRDefault="00261057" w:rsidP="0003483F">
      <w:pPr>
        <w:jc w:val="center"/>
        <w:rPr>
          <w:sz w:val="28"/>
          <w:szCs w:val="28"/>
        </w:rPr>
      </w:pPr>
    </w:p>
    <w:p w14:paraId="2FEC10DD" w14:textId="77777777" w:rsidR="00D854D1" w:rsidRPr="00D854D1" w:rsidRDefault="00D854D1" w:rsidP="00D854D1">
      <w:pPr>
        <w:jc w:val="center"/>
        <w:rPr>
          <w:sz w:val="28"/>
          <w:szCs w:val="28"/>
        </w:rPr>
      </w:pPr>
      <w:r w:rsidRPr="00D854D1">
        <w:rPr>
          <w:sz w:val="28"/>
          <w:szCs w:val="28"/>
        </w:rPr>
        <w:t>Рабочая программа дисциплины</w:t>
      </w:r>
    </w:p>
    <w:p w14:paraId="0E4FB0FA" w14:textId="77777777" w:rsidR="00D854D1" w:rsidRPr="00D854D1" w:rsidRDefault="00D854D1" w:rsidP="00D854D1">
      <w:pPr>
        <w:jc w:val="center"/>
        <w:rPr>
          <w:b/>
          <w:sz w:val="28"/>
          <w:szCs w:val="28"/>
        </w:rPr>
      </w:pPr>
    </w:p>
    <w:p w14:paraId="224518C3" w14:textId="77777777" w:rsidR="00D854D1" w:rsidRPr="00D854D1" w:rsidRDefault="00D854D1" w:rsidP="00D854D1">
      <w:pPr>
        <w:jc w:val="center"/>
        <w:rPr>
          <w:sz w:val="28"/>
          <w:szCs w:val="28"/>
        </w:rPr>
      </w:pPr>
      <w:r w:rsidRPr="00D854D1">
        <w:rPr>
          <w:sz w:val="28"/>
          <w:szCs w:val="28"/>
        </w:rPr>
        <w:t>для студентов, обучающихся по направлению подготовки</w:t>
      </w:r>
    </w:p>
    <w:p w14:paraId="4FD3B9EF" w14:textId="77777777" w:rsidR="00D854D1" w:rsidRDefault="00D854D1" w:rsidP="00D854D1">
      <w:pPr>
        <w:jc w:val="center"/>
        <w:rPr>
          <w:sz w:val="28"/>
          <w:szCs w:val="28"/>
        </w:rPr>
      </w:pPr>
      <w:r w:rsidRPr="00D854D1">
        <w:rPr>
          <w:sz w:val="28"/>
          <w:szCs w:val="28"/>
        </w:rPr>
        <w:t xml:space="preserve">38.04.01 </w:t>
      </w:r>
      <w:r>
        <w:rPr>
          <w:sz w:val="28"/>
          <w:szCs w:val="28"/>
        </w:rPr>
        <w:t>«</w:t>
      </w:r>
      <w:r w:rsidRPr="00D854D1">
        <w:rPr>
          <w:sz w:val="28"/>
          <w:szCs w:val="28"/>
        </w:rPr>
        <w:t>Экономика</w:t>
      </w:r>
      <w:r>
        <w:rPr>
          <w:sz w:val="28"/>
          <w:szCs w:val="28"/>
        </w:rPr>
        <w:t>»</w:t>
      </w:r>
      <w:r w:rsidRPr="00D854D1">
        <w:rPr>
          <w:sz w:val="28"/>
          <w:szCs w:val="28"/>
        </w:rPr>
        <w:t xml:space="preserve"> </w:t>
      </w:r>
    </w:p>
    <w:p w14:paraId="0890D3CA" w14:textId="77777777" w:rsidR="00D854D1" w:rsidRPr="00D854D1" w:rsidRDefault="00D854D1" w:rsidP="00D854D1">
      <w:pPr>
        <w:jc w:val="center"/>
        <w:rPr>
          <w:sz w:val="28"/>
          <w:szCs w:val="28"/>
        </w:rPr>
      </w:pPr>
    </w:p>
    <w:p w14:paraId="3719B2F7" w14:textId="77777777" w:rsidR="00D854D1" w:rsidRDefault="00D854D1" w:rsidP="00D854D1">
      <w:pPr>
        <w:jc w:val="center"/>
        <w:rPr>
          <w:sz w:val="28"/>
          <w:szCs w:val="28"/>
        </w:rPr>
      </w:pPr>
      <w:r w:rsidRPr="00D854D1">
        <w:rPr>
          <w:sz w:val="28"/>
          <w:szCs w:val="28"/>
        </w:rPr>
        <w:t xml:space="preserve">направленность магистерской программы: </w:t>
      </w:r>
    </w:p>
    <w:p w14:paraId="6FF38B9D" w14:textId="77777777" w:rsidR="00D854D1" w:rsidRPr="00D854D1" w:rsidRDefault="00D854D1" w:rsidP="00D854D1">
      <w:pPr>
        <w:jc w:val="center"/>
        <w:rPr>
          <w:iCs/>
          <w:sz w:val="28"/>
          <w:szCs w:val="28"/>
        </w:rPr>
      </w:pPr>
      <w:r w:rsidRPr="00D854D1">
        <w:rPr>
          <w:sz w:val="28"/>
          <w:szCs w:val="28"/>
        </w:rPr>
        <w:t>"Налоги. Бухгалтерский учет. Налоговый консалтинг"</w:t>
      </w:r>
    </w:p>
    <w:p w14:paraId="2A184278" w14:textId="77777777" w:rsidR="00261057" w:rsidRPr="00A97626" w:rsidRDefault="00261057" w:rsidP="0003483F">
      <w:pPr>
        <w:jc w:val="center"/>
        <w:rPr>
          <w:szCs w:val="24"/>
        </w:rPr>
      </w:pPr>
    </w:p>
    <w:p w14:paraId="33076C56" w14:textId="77777777" w:rsidR="00547DBA" w:rsidRPr="000A29BE" w:rsidRDefault="00547DBA" w:rsidP="00547DBA">
      <w:pPr>
        <w:suppressAutoHyphens/>
        <w:ind w:left="-709"/>
        <w:jc w:val="center"/>
        <w:rPr>
          <w:i/>
          <w:szCs w:val="24"/>
        </w:rPr>
      </w:pPr>
      <w:r w:rsidRPr="000A29BE">
        <w:rPr>
          <w:i/>
          <w:szCs w:val="24"/>
        </w:rPr>
        <w:t>Одобрено Советом учебно-научного департамента налогов и налогового администрирования</w:t>
      </w:r>
    </w:p>
    <w:p w14:paraId="3ED3F436" w14:textId="77777777" w:rsidR="00547DBA" w:rsidRPr="000A29BE" w:rsidRDefault="00547DBA" w:rsidP="00547DBA">
      <w:pPr>
        <w:suppressAutoHyphens/>
        <w:jc w:val="center"/>
        <w:rPr>
          <w:i/>
          <w:szCs w:val="24"/>
        </w:rPr>
      </w:pPr>
      <w:r w:rsidRPr="000A29BE">
        <w:rPr>
          <w:i/>
          <w:szCs w:val="24"/>
        </w:rPr>
        <w:t>протокол № 03 от 02 ноября 2022 г.</w:t>
      </w:r>
    </w:p>
    <w:p w14:paraId="70795BA1" w14:textId="77777777" w:rsidR="00547DBA" w:rsidRDefault="00547DBA" w:rsidP="00547DBA">
      <w:pPr>
        <w:shd w:val="clear" w:color="auto" w:fill="FFFFFF"/>
        <w:snapToGrid w:val="0"/>
        <w:jc w:val="center"/>
        <w:rPr>
          <w:i/>
          <w:szCs w:val="24"/>
        </w:rPr>
      </w:pPr>
    </w:p>
    <w:p w14:paraId="644C94B4" w14:textId="78A1C116" w:rsidR="00547DBA" w:rsidRPr="000A29BE" w:rsidRDefault="00547DBA" w:rsidP="00547DBA">
      <w:pPr>
        <w:shd w:val="clear" w:color="auto" w:fill="FFFFFF"/>
        <w:snapToGrid w:val="0"/>
        <w:jc w:val="center"/>
        <w:rPr>
          <w:i/>
          <w:szCs w:val="24"/>
        </w:rPr>
      </w:pPr>
      <w:r w:rsidRPr="000A29BE">
        <w:rPr>
          <w:i/>
          <w:szCs w:val="24"/>
        </w:rPr>
        <w:t>Рекомендовано Ученым советом факультета налогов, аудита и бизнес-анализа</w:t>
      </w:r>
    </w:p>
    <w:p w14:paraId="68F1BC78" w14:textId="77777777" w:rsidR="00547DBA" w:rsidRDefault="00547DBA" w:rsidP="00547DBA">
      <w:pPr>
        <w:shd w:val="clear" w:color="auto" w:fill="FFFFFF"/>
        <w:snapToGrid w:val="0"/>
        <w:jc w:val="center"/>
        <w:rPr>
          <w:i/>
          <w:szCs w:val="24"/>
        </w:rPr>
      </w:pPr>
      <w:r w:rsidRPr="000A29BE">
        <w:rPr>
          <w:i/>
          <w:szCs w:val="24"/>
        </w:rPr>
        <w:t>протокол № 24 от 22 ноября 2022 г.</w:t>
      </w:r>
    </w:p>
    <w:p w14:paraId="63878586" w14:textId="77777777" w:rsidR="00D854D1" w:rsidRDefault="00D854D1" w:rsidP="0003483F">
      <w:pPr>
        <w:jc w:val="center"/>
        <w:rPr>
          <w:b/>
          <w:sz w:val="28"/>
          <w:szCs w:val="28"/>
        </w:rPr>
      </w:pPr>
    </w:p>
    <w:p w14:paraId="495CD26B" w14:textId="77777777" w:rsidR="00D854D1" w:rsidRDefault="00D854D1" w:rsidP="0003483F">
      <w:pPr>
        <w:jc w:val="center"/>
        <w:rPr>
          <w:b/>
          <w:sz w:val="28"/>
          <w:szCs w:val="28"/>
        </w:rPr>
      </w:pPr>
    </w:p>
    <w:p w14:paraId="2F0A2FF8" w14:textId="77777777" w:rsidR="00D854D1" w:rsidRDefault="00D854D1" w:rsidP="0003483F">
      <w:pPr>
        <w:jc w:val="center"/>
        <w:rPr>
          <w:b/>
          <w:sz w:val="28"/>
          <w:szCs w:val="28"/>
        </w:rPr>
      </w:pPr>
    </w:p>
    <w:p w14:paraId="083B0C01" w14:textId="6E7A3C3E" w:rsidR="00D854D1" w:rsidRDefault="00D854D1" w:rsidP="0003483F">
      <w:pPr>
        <w:jc w:val="center"/>
        <w:rPr>
          <w:b/>
          <w:sz w:val="28"/>
          <w:szCs w:val="28"/>
        </w:rPr>
      </w:pPr>
    </w:p>
    <w:p w14:paraId="62660364" w14:textId="69F21AF0" w:rsidR="00D854D1" w:rsidRDefault="00D854D1" w:rsidP="0003483F">
      <w:pPr>
        <w:jc w:val="center"/>
        <w:rPr>
          <w:b/>
          <w:sz w:val="28"/>
          <w:szCs w:val="28"/>
        </w:rPr>
      </w:pPr>
    </w:p>
    <w:p w14:paraId="5C71F4BB" w14:textId="77777777" w:rsidR="00D854D1" w:rsidRDefault="00D854D1" w:rsidP="0003483F">
      <w:pPr>
        <w:jc w:val="center"/>
        <w:rPr>
          <w:b/>
          <w:sz w:val="28"/>
          <w:szCs w:val="28"/>
        </w:rPr>
      </w:pPr>
    </w:p>
    <w:p w14:paraId="4A0EB72B" w14:textId="77777777" w:rsidR="00D854D1" w:rsidRDefault="00D854D1" w:rsidP="0003483F">
      <w:pPr>
        <w:jc w:val="center"/>
        <w:rPr>
          <w:b/>
          <w:sz w:val="28"/>
          <w:szCs w:val="28"/>
        </w:rPr>
      </w:pPr>
    </w:p>
    <w:p w14:paraId="042A082B" w14:textId="32C25FFB" w:rsidR="0003483F" w:rsidRPr="00A97626" w:rsidRDefault="00261057" w:rsidP="00D854D1">
      <w:pPr>
        <w:jc w:val="center"/>
        <w:rPr>
          <w:b/>
        </w:rPr>
      </w:pPr>
      <w:r w:rsidRPr="00D854D1">
        <w:rPr>
          <w:b/>
          <w:sz w:val="28"/>
          <w:szCs w:val="28"/>
        </w:rPr>
        <w:t>Москва</w:t>
      </w:r>
      <w:r w:rsidRPr="00D854D1">
        <w:rPr>
          <w:b/>
          <w:caps/>
          <w:sz w:val="28"/>
          <w:szCs w:val="28"/>
        </w:rPr>
        <w:t xml:space="preserve"> 2022</w:t>
      </w:r>
      <w:r w:rsidR="0003483F" w:rsidRPr="00A97626">
        <w:rPr>
          <w:b/>
        </w:rPr>
        <w:br w:type="page"/>
      </w:r>
    </w:p>
    <w:p w14:paraId="37954153" w14:textId="7547D1A8" w:rsidR="00261057" w:rsidRPr="00A97626" w:rsidRDefault="00261057" w:rsidP="00261746">
      <w:pPr>
        <w:jc w:val="center"/>
        <w:rPr>
          <w:bCs/>
        </w:rPr>
      </w:pPr>
      <w:r w:rsidRPr="00A97626">
        <w:rPr>
          <w:b/>
        </w:rPr>
        <w:lastRenderedPageBreak/>
        <w:t>Содержание</w:t>
      </w:r>
    </w:p>
    <w:sdt>
      <w:sdtPr>
        <w:rPr>
          <w:rFonts w:eastAsia="Times New Roman" w:cs="Times New Roman"/>
          <w:b w:val="0"/>
          <w:szCs w:val="20"/>
        </w:rPr>
        <w:id w:val="1285614591"/>
        <w:docPartObj>
          <w:docPartGallery w:val="Table of Contents"/>
          <w:docPartUnique/>
        </w:docPartObj>
      </w:sdtPr>
      <w:sdtEndPr>
        <w:rPr>
          <w:bCs/>
        </w:rPr>
      </w:sdtEndPr>
      <w:sdtContent>
        <w:p w14:paraId="0AAFD065" w14:textId="39531901" w:rsidR="00BC3140" w:rsidRPr="00A97626" w:rsidRDefault="00BC3140" w:rsidP="00BC3140">
          <w:pPr>
            <w:pStyle w:val="af5"/>
          </w:pPr>
        </w:p>
        <w:p w14:paraId="18B6286D" w14:textId="61BFA669" w:rsidR="00261746" w:rsidRPr="00A97626" w:rsidRDefault="00BC3140">
          <w:pPr>
            <w:pStyle w:val="11"/>
            <w:tabs>
              <w:tab w:val="right" w:leader="dot" w:pos="10195"/>
            </w:tabs>
            <w:rPr>
              <w:rFonts w:asciiTheme="minorHAnsi" w:eastAsiaTheme="minorEastAsia" w:hAnsiTheme="minorHAnsi" w:cstheme="minorBidi"/>
              <w:noProof/>
              <w:sz w:val="22"/>
              <w:szCs w:val="22"/>
            </w:rPr>
          </w:pPr>
          <w:r w:rsidRPr="00A97626">
            <w:fldChar w:fldCharType="begin"/>
          </w:r>
          <w:r w:rsidRPr="00A97626">
            <w:instrText xml:space="preserve"> TOC \o "1-3" \h \z \u </w:instrText>
          </w:r>
          <w:r w:rsidRPr="00A97626">
            <w:fldChar w:fldCharType="separate"/>
          </w:r>
          <w:hyperlink w:anchor="_Toc117542321" w:history="1">
            <w:r w:rsidR="00261746" w:rsidRPr="00A97626">
              <w:rPr>
                <w:rStyle w:val="af4"/>
                <w:noProof/>
                <w:color w:val="auto"/>
              </w:rPr>
              <w:t>1. Наименование дисциплины</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_Toc117542321 \h </w:instrText>
            </w:r>
            <w:r w:rsidR="00261746" w:rsidRPr="00A97626">
              <w:rPr>
                <w:noProof/>
                <w:webHidden/>
              </w:rPr>
            </w:r>
            <w:r w:rsidR="00261746" w:rsidRPr="00A97626">
              <w:rPr>
                <w:noProof/>
                <w:webHidden/>
              </w:rPr>
              <w:fldChar w:fldCharType="separate"/>
            </w:r>
            <w:r w:rsidR="00547DBA">
              <w:rPr>
                <w:noProof/>
                <w:webHidden/>
              </w:rPr>
              <w:t>3</w:t>
            </w:r>
            <w:r w:rsidR="00261746" w:rsidRPr="00A97626">
              <w:rPr>
                <w:noProof/>
                <w:webHidden/>
              </w:rPr>
              <w:fldChar w:fldCharType="end"/>
            </w:r>
          </w:hyperlink>
        </w:p>
        <w:p w14:paraId="1F39A289" w14:textId="26092C8E"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22" w:history="1">
            <w:r w:rsidR="00D854D1">
              <w:rPr>
                <w:rStyle w:val="af4"/>
                <w:noProof/>
                <w:color w:val="auto"/>
              </w:rPr>
              <w:t>2.</w:t>
            </w:r>
            <w:r w:rsidR="00D854D1" w:rsidRPr="00D854D1">
              <w:t xml:space="preserve"> </w:t>
            </w:r>
            <w:r w:rsidR="00D854D1" w:rsidRPr="00D854D1">
              <w:rPr>
                <w:rStyle w:val="af4"/>
                <w:noProof/>
                <w:color w:val="auto"/>
              </w:rPr>
              <w:t>Перечень планируемых результатов обучения по дисциплине, соотнесенных с планируемыми результатами освоения образовательной программы</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_Toc117542322 \h </w:instrText>
            </w:r>
            <w:r w:rsidR="00261746" w:rsidRPr="00A97626">
              <w:rPr>
                <w:noProof/>
                <w:webHidden/>
              </w:rPr>
            </w:r>
            <w:r w:rsidR="00261746" w:rsidRPr="00A97626">
              <w:rPr>
                <w:noProof/>
                <w:webHidden/>
              </w:rPr>
              <w:fldChar w:fldCharType="separate"/>
            </w:r>
            <w:r w:rsidR="00547DBA">
              <w:rPr>
                <w:noProof/>
                <w:webHidden/>
              </w:rPr>
              <w:t>3</w:t>
            </w:r>
            <w:r w:rsidR="00261746" w:rsidRPr="00A97626">
              <w:rPr>
                <w:noProof/>
                <w:webHidden/>
              </w:rPr>
              <w:fldChar w:fldCharType="end"/>
            </w:r>
          </w:hyperlink>
        </w:p>
        <w:p w14:paraId="011D1972" w14:textId="7BA60C76"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23" w:history="1">
            <w:r w:rsidR="00261746" w:rsidRPr="00A97626">
              <w:rPr>
                <w:rStyle w:val="af4"/>
                <w:noProof/>
                <w:color w:val="auto"/>
              </w:rPr>
              <w:t>3. Место дисциплины в структуре образовательной программы</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_Toc117542323 \h </w:instrText>
            </w:r>
            <w:r w:rsidR="00261746" w:rsidRPr="00A97626">
              <w:rPr>
                <w:noProof/>
                <w:webHidden/>
              </w:rPr>
            </w:r>
            <w:r w:rsidR="00261746" w:rsidRPr="00A97626">
              <w:rPr>
                <w:noProof/>
                <w:webHidden/>
              </w:rPr>
              <w:fldChar w:fldCharType="separate"/>
            </w:r>
            <w:r w:rsidR="00547DBA">
              <w:rPr>
                <w:noProof/>
                <w:webHidden/>
              </w:rPr>
              <w:t>4</w:t>
            </w:r>
            <w:r w:rsidR="00261746" w:rsidRPr="00A97626">
              <w:rPr>
                <w:noProof/>
                <w:webHidden/>
              </w:rPr>
              <w:fldChar w:fldCharType="end"/>
            </w:r>
          </w:hyperlink>
        </w:p>
        <w:p w14:paraId="5465DC51" w14:textId="2000AA9A"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24" w:history="1">
            <w:r w:rsidR="00261746" w:rsidRPr="00A97626">
              <w:rPr>
                <w:rStyle w:val="af4"/>
                <w:noProof/>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_Toc117542324 \h </w:instrText>
            </w:r>
            <w:r w:rsidR="00261746" w:rsidRPr="00A97626">
              <w:rPr>
                <w:noProof/>
                <w:webHidden/>
              </w:rPr>
            </w:r>
            <w:r w:rsidR="00261746" w:rsidRPr="00A97626">
              <w:rPr>
                <w:noProof/>
                <w:webHidden/>
              </w:rPr>
              <w:fldChar w:fldCharType="separate"/>
            </w:r>
            <w:r w:rsidR="00547DBA">
              <w:rPr>
                <w:noProof/>
                <w:webHidden/>
              </w:rPr>
              <w:t>4</w:t>
            </w:r>
            <w:r w:rsidR="00261746" w:rsidRPr="00A97626">
              <w:rPr>
                <w:noProof/>
                <w:webHidden/>
              </w:rPr>
              <w:fldChar w:fldCharType="end"/>
            </w:r>
          </w:hyperlink>
        </w:p>
        <w:p w14:paraId="62C1E837" w14:textId="3F6DAF34"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25" w:history="1">
            <w:r w:rsidR="00261746" w:rsidRPr="00A97626">
              <w:rPr>
                <w:rStyle w:val="af4"/>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_Toc117542325 \h </w:instrText>
            </w:r>
            <w:r w:rsidR="00261746" w:rsidRPr="00A97626">
              <w:rPr>
                <w:noProof/>
                <w:webHidden/>
              </w:rPr>
            </w:r>
            <w:r w:rsidR="00261746" w:rsidRPr="00A97626">
              <w:rPr>
                <w:noProof/>
                <w:webHidden/>
              </w:rPr>
              <w:fldChar w:fldCharType="separate"/>
            </w:r>
            <w:r w:rsidR="00547DBA">
              <w:rPr>
                <w:noProof/>
                <w:webHidden/>
              </w:rPr>
              <w:t>4</w:t>
            </w:r>
            <w:r w:rsidR="00261746" w:rsidRPr="00A97626">
              <w:rPr>
                <w:noProof/>
                <w:webHidden/>
              </w:rPr>
              <w:fldChar w:fldCharType="end"/>
            </w:r>
          </w:hyperlink>
        </w:p>
        <w:p w14:paraId="43F674A6" w14:textId="57B9D07B"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26" w:history="1">
            <w:r w:rsidR="00261746" w:rsidRPr="00A97626">
              <w:rPr>
                <w:rStyle w:val="af4"/>
                <w:noProof/>
                <w:color w:val="auto"/>
              </w:rPr>
              <w:t>5.1. Содержание дисциплины</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_Toc117542326 \h </w:instrText>
            </w:r>
            <w:r w:rsidR="00261746" w:rsidRPr="00A97626">
              <w:rPr>
                <w:noProof/>
                <w:webHidden/>
              </w:rPr>
            </w:r>
            <w:r w:rsidR="00261746" w:rsidRPr="00A97626">
              <w:rPr>
                <w:noProof/>
                <w:webHidden/>
              </w:rPr>
              <w:fldChar w:fldCharType="separate"/>
            </w:r>
            <w:r w:rsidR="00547DBA">
              <w:rPr>
                <w:noProof/>
                <w:webHidden/>
              </w:rPr>
              <w:t>4</w:t>
            </w:r>
            <w:r w:rsidR="00261746" w:rsidRPr="00A97626">
              <w:rPr>
                <w:noProof/>
                <w:webHidden/>
              </w:rPr>
              <w:fldChar w:fldCharType="end"/>
            </w:r>
          </w:hyperlink>
        </w:p>
        <w:p w14:paraId="60E5E902" w14:textId="5882EB48"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27" w:history="1">
            <w:r w:rsidR="00261746" w:rsidRPr="00A97626">
              <w:rPr>
                <w:rStyle w:val="af4"/>
                <w:noProof/>
                <w:color w:val="auto"/>
              </w:rPr>
              <w:t>5.2. Учебно – тематический план</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_Toc117542327 \h </w:instrText>
            </w:r>
            <w:r w:rsidR="00261746" w:rsidRPr="00A97626">
              <w:rPr>
                <w:noProof/>
                <w:webHidden/>
              </w:rPr>
            </w:r>
            <w:r w:rsidR="00261746" w:rsidRPr="00A97626">
              <w:rPr>
                <w:noProof/>
                <w:webHidden/>
              </w:rPr>
              <w:fldChar w:fldCharType="separate"/>
            </w:r>
            <w:r w:rsidR="00547DBA">
              <w:rPr>
                <w:noProof/>
                <w:webHidden/>
              </w:rPr>
              <w:t>7</w:t>
            </w:r>
            <w:r w:rsidR="00261746" w:rsidRPr="00A97626">
              <w:rPr>
                <w:noProof/>
                <w:webHidden/>
              </w:rPr>
              <w:fldChar w:fldCharType="end"/>
            </w:r>
          </w:hyperlink>
        </w:p>
        <w:p w14:paraId="6F28D05C" w14:textId="7477D1F0"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28" w:history="1">
            <w:r w:rsidR="00261746" w:rsidRPr="00A97626">
              <w:rPr>
                <w:rStyle w:val="af4"/>
                <w:noProof/>
                <w:color w:val="auto"/>
              </w:rPr>
              <w:t>5.3. Содержание семинаров, практических занятий</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_Toc117542328 \h </w:instrText>
            </w:r>
            <w:r w:rsidR="00261746" w:rsidRPr="00A97626">
              <w:rPr>
                <w:noProof/>
                <w:webHidden/>
              </w:rPr>
            </w:r>
            <w:r w:rsidR="00261746" w:rsidRPr="00A97626">
              <w:rPr>
                <w:noProof/>
                <w:webHidden/>
              </w:rPr>
              <w:fldChar w:fldCharType="separate"/>
            </w:r>
            <w:r w:rsidR="00547DBA">
              <w:rPr>
                <w:noProof/>
                <w:webHidden/>
              </w:rPr>
              <w:t>8</w:t>
            </w:r>
            <w:r w:rsidR="00261746" w:rsidRPr="00A97626">
              <w:rPr>
                <w:noProof/>
                <w:webHidden/>
              </w:rPr>
              <w:fldChar w:fldCharType="end"/>
            </w:r>
          </w:hyperlink>
        </w:p>
        <w:p w14:paraId="0BCE4313" w14:textId="15DBAE7E"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29" w:history="1">
            <w:r w:rsidR="00261746" w:rsidRPr="00A97626">
              <w:rPr>
                <w:rStyle w:val="af4"/>
                <w:noProof/>
                <w:color w:val="auto"/>
              </w:rPr>
              <w:t>6.</w:t>
            </w:r>
            <w:r w:rsidR="00D854D1" w:rsidRPr="00D854D1">
              <w:t xml:space="preserve"> </w:t>
            </w:r>
            <w:r w:rsidR="00D854D1" w:rsidRPr="00D854D1">
              <w:rPr>
                <w:rStyle w:val="af4"/>
                <w:noProof/>
                <w:color w:val="auto"/>
              </w:rPr>
              <w:t>Учебно-методическое обеспечение для самостоятельной работы обучающихся по дисциплине</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_Toc117542329 \h </w:instrText>
            </w:r>
            <w:r w:rsidR="00261746" w:rsidRPr="00A97626">
              <w:rPr>
                <w:noProof/>
                <w:webHidden/>
              </w:rPr>
            </w:r>
            <w:r w:rsidR="00261746" w:rsidRPr="00A97626">
              <w:rPr>
                <w:noProof/>
                <w:webHidden/>
              </w:rPr>
              <w:fldChar w:fldCharType="separate"/>
            </w:r>
            <w:r w:rsidR="00547DBA">
              <w:rPr>
                <w:noProof/>
                <w:webHidden/>
              </w:rPr>
              <w:t>10</w:t>
            </w:r>
            <w:r w:rsidR="00261746" w:rsidRPr="00A97626">
              <w:rPr>
                <w:noProof/>
                <w:webHidden/>
              </w:rPr>
              <w:fldChar w:fldCharType="end"/>
            </w:r>
          </w:hyperlink>
        </w:p>
        <w:p w14:paraId="02EFE7E1" w14:textId="536527FA"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30" w:history="1">
            <w:r w:rsidR="00261746" w:rsidRPr="00A97626">
              <w:rPr>
                <w:rStyle w:val="af4"/>
                <w:noProof/>
                <w:color w:val="auto"/>
              </w:rPr>
              <w:t>6.1. Перечень вопросов, отводимых на самостоятельное освоение дисциплины, формы внеаудиторной самостоятельной работы</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_Toc117542330 \h </w:instrText>
            </w:r>
            <w:r w:rsidR="00261746" w:rsidRPr="00A97626">
              <w:rPr>
                <w:noProof/>
                <w:webHidden/>
              </w:rPr>
            </w:r>
            <w:r w:rsidR="00261746" w:rsidRPr="00A97626">
              <w:rPr>
                <w:noProof/>
                <w:webHidden/>
              </w:rPr>
              <w:fldChar w:fldCharType="separate"/>
            </w:r>
            <w:r w:rsidR="00547DBA">
              <w:rPr>
                <w:noProof/>
                <w:webHidden/>
              </w:rPr>
              <w:t>10</w:t>
            </w:r>
            <w:r w:rsidR="00261746" w:rsidRPr="00A97626">
              <w:rPr>
                <w:noProof/>
                <w:webHidden/>
              </w:rPr>
              <w:fldChar w:fldCharType="end"/>
            </w:r>
          </w:hyperlink>
        </w:p>
        <w:p w14:paraId="489F4A26" w14:textId="382195EF"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31" w:history="1">
            <w:r w:rsidR="00261746" w:rsidRPr="00A97626">
              <w:rPr>
                <w:rStyle w:val="af4"/>
                <w:noProof/>
                <w:color w:val="auto"/>
              </w:rPr>
              <w:t>6.2. Перечень вопросов, заданий, тем для подготовки к текущему контролю (согласно таблице 2)</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_Toc117542331 \h </w:instrText>
            </w:r>
            <w:r w:rsidR="00261746" w:rsidRPr="00A97626">
              <w:rPr>
                <w:noProof/>
                <w:webHidden/>
              </w:rPr>
            </w:r>
            <w:r w:rsidR="00261746" w:rsidRPr="00A97626">
              <w:rPr>
                <w:noProof/>
                <w:webHidden/>
              </w:rPr>
              <w:fldChar w:fldCharType="separate"/>
            </w:r>
            <w:r w:rsidR="00547DBA">
              <w:rPr>
                <w:noProof/>
                <w:webHidden/>
              </w:rPr>
              <w:t>12</w:t>
            </w:r>
            <w:r w:rsidR="00261746" w:rsidRPr="00A97626">
              <w:rPr>
                <w:noProof/>
                <w:webHidden/>
              </w:rPr>
              <w:fldChar w:fldCharType="end"/>
            </w:r>
          </w:hyperlink>
        </w:p>
        <w:p w14:paraId="21EC827A" w14:textId="3D32AD25"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32" w:history="1">
            <w:r w:rsidR="00261746" w:rsidRPr="00A97626">
              <w:rPr>
                <w:rStyle w:val="af4"/>
                <w:noProof/>
                <w:color w:val="auto"/>
              </w:rPr>
              <w:t>7. Фонд оценочных средств для проведения промежуточной аттестации обучающихся по дисциплине</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_Toc117542332 \h </w:instrText>
            </w:r>
            <w:r w:rsidR="00261746" w:rsidRPr="00A97626">
              <w:rPr>
                <w:noProof/>
                <w:webHidden/>
              </w:rPr>
            </w:r>
            <w:r w:rsidR="00261746" w:rsidRPr="00A97626">
              <w:rPr>
                <w:noProof/>
                <w:webHidden/>
              </w:rPr>
              <w:fldChar w:fldCharType="separate"/>
            </w:r>
            <w:r w:rsidR="00547DBA">
              <w:rPr>
                <w:noProof/>
                <w:webHidden/>
              </w:rPr>
              <w:t>13</w:t>
            </w:r>
            <w:r w:rsidR="00261746" w:rsidRPr="00A97626">
              <w:rPr>
                <w:noProof/>
                <w:webHidden/>
              </w:rPr>
              <w:fldChar w:fldCharType="end"/>
            </w:r>
          </w:hyperlink>
        </w:p>
        <w:p w14:paraId="506DEA53" w14:textId="36B15189"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34" w:history="1">
            <w:r w:rsidR="00261746" w:rsidRPr="00A97626">
              <w:rPr>
                <w:rStyle w:val="af4"/>
                <w:noProof/>
                <w:color w:val="auto"/>
              </w:rPr>
              <w:t>8. Перечень основной и дополнительной учебной литературы, необходимой для освоения дисциплины</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_Toc117542334 \h </w:instrText>
            </w:r>
            <w:r w:rsidR="00261746" w:rsidRPr="00A97626">
              <w:rPr>
                <w:noProof/>
                <w:webHidden/>
              </w:rPr>
            </w:r>
            <w:r w:rsidR="00261746" w:rsidRPr="00A97626">
              <w:rPr>
                <w:noProof/>
                <w:webHidden/>
              </w:rPr>
              <w:fldChar w:fldCharType="separate"/>
            </w:r>
            <w:r w:rsidR="00547DBA">
              <w:rPr>
                <w:noProof/>
                <w:webHidden/>
              </w:rPr>
              <w:t>18</w:t>
            </w:r>
            <w:r w:rsidR="00261746" w:rsidRPr="00A97626">
              <w:rPr>
                <w:noProof/>
                <w:webHidden/>
              </w:rPr>
              <w:fldChar w:fldCharType="end"/>
            </w:r>
          </w:hyperlink>
        </w:p>
        <w:p w14:paraId="23C35CA1" w14:textId="308B2C8E"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35" w:history="1">
            <w:r w:rsidR="00261746" w:rsidRPr="00A97626">
              <w:rPr>
                <w:rStyle w:val="af4"/>
                <w:noProof/>
                <w:color w:val="auto"/>
              </w:rPr>
              <w:t>9. Перечень ресурсов информационно-телекоммуникационной сети «Интернет», необходимых для освоения дисциплины</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_Toc117542335 \h </w:instrText>
            </w:r>
            <w:r w:rsidR="00261746" w:rsidRPr="00A97626">
              <w:rPr>
                <w:noProof/>
                <w:webHidden/>
              </w:rPr>
            </w:r>
            <w:r w:rsidR="00261746" w:rsidRPr="00A97626">
              <w:rPr>
                <w:noProof/>
                <w:webHidden/>
              </w:rPr>
              <w:fldChar w:fldCharType="separate"/>
            </w:r>
            <w:r w:rsidR="00547DBA">
              <w:rPr>
                <w:noProof/>
                <w:webHidden/>
              </w:rPr>
              <w:t>19</w:t>
            </w:r>
            <w:r w:rsidR="00261746" w:rsidRPr="00A97626">
              <w:rPr>
                <w:noProof/>
                <w:webHidden/>
              </w:rPr>
              <w:fldChar w:fldCharType="end"/>
            </w:r>
          </w:hyperlink>
        </w:p>
        <w:p w14:paraId="64C23A93" w14:textId="27F9A0AF" w:rsidR="00F01CBD" w:rsidRDefault="00163135">
          <w:pPr>
            <w:pStyle w:val="11"/>
            <w:tabs>
              <w:tab w:val="right" w:leader="dot" w:pos="10195"/>
            </w:tabs>
            <w:rPr>
              <w:noProof/>
            </w:rPr>
          </w:pPr>
          <w:hyperlink w:anchor="_Toc117542336" w:history="1">
            <w:r w:rsidR="00261746" w:rsidRPr="00A97626">
              <w:rPr>
                <w:rStyle w:val="af4"/>
                <w:noProof/>
                <w:color w:val="auto"/>
              </w:rPr>
              <w:t xml:space="preserve">10. </w:t>
            </w:r>
            <w:r w:rsidR="00D854D1" w:rsidRPr="00D854D1">
              <w:rPr>
                <w:rStyle w:val="af4"/>
                <w:noProof/>
                <w:color w:val="auto"/>
              </w:rPr>
              <w:t>Методические указания для обучающихся по освоению дисциплины и выполнению различных форм самостоятельной работы</w:t>
            </w:r>
            <w:r w:rsidR="00261746" w:rsidRPr="00A97626">
              <w:rPr>
                <w:noProof/>
                <w:webHidden/>
              </w:rPr>
              <w:tab/>
            </w:r>
          </w:hyperlink>
          <w:r w:rsidR="00F01CBD">
            <w:rPr>
              <w:noProof/>
            </w:rPr>
            <w:t>19</w:t>
          </w:r>
        </w:p>
        <w:p w14:paraId="62D79107" w14:textId="4A7E279B"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37" w:history="1">
            <w:r w:rsidR="00261746" w:rsidRPr="00A97626">
              <w:rPr>
                <w:rStyle w:val="af4"/>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_Toc117542337 \h </w:instrText>
            </w:r>
            <w:r w:rsidR="00261746" w:rsidRPr="00A97626">
              <w:rPr>
                <w:noProof/>
                <w:webHidden/>
              </w:rPr>
            </w:r>
            <w:r w:rsidR="00261746" w:rsidRPr="00A97626">
              <w:rPr>
                <w:noProof/>
                <w:webHidden/>
              </w:rPr>
              <w:fldChar w:fldCharType="separate"/>
            </w:r>
            <w:r w:rsidR="00547DBA">
              <w:rPr>
                <w:noProof/>
                <w:webHidden/>
              </w:rPr>
              <w:t>20</w:t>
            </w:r>
            <w:r w:rsidR="00261746" w:rsidRPr="00A97626">
              <w:rPr>
                <w:noProof/>
                <w:webHidden/>
              </w:rPr>
              <w:fldChar w:fldCharType="end"/>
            </w:r>
          </w:hyperlink>
        </w:p>
        <w:p w14:paraId="02E3B494" w14:textId="6A3ED0EC" w:rsidR="00261746" w:rsidRPr="00A97626" w:rsidRDefault="00163135">
          <w:pPr>
            <w:pStyle w:val="11"/>
            <w:tabs>
              <w:tab w:val="right" w:leader="dot" w:pos="10195"/>
            </w:tabs>
            <w:rPr>
              <w:rFonts w:asciiTheme="minorHAnsi" w:eastAsiaTheme="minorEastAsia" w:hAnsiTheme="minorHAnsi" w:cstheme="minorBidi"/>
              <w:noProof/>
              <w:sz w:val="22"/>
              <w:szCs w:val="22"/>
            </w:rPr>
          </w:pPr>
          <w:hyperlink w:anchor="_Toc117542338" w:history="1">
            <w:r w:rsidR="00261746" w:rsidRPr="00A97626">
              <w:rPr>
                <w:rStyle w:val="af4"/>
                <w:noProof/>
                <w:color w:val="auto"/>
              </w:rPr>
              <w:t>12. Описание материально-технической базы, необходимой для осуществления образовательного процесса по дисциплине.</w:t>
            </w:r>
            <w:r w:rsidR="00261746" w:rsidRPr="00A97626">
              <w:rPr>
                <w:noProof/>
                <w:webHidden/>
              </w:rPr>
              <w:tab/>
            </w:r>
            <w:r w:rsidR="00261746" w:rsidRPr="00A97626">
              <w:rPr>
                <w:noProof/>
                <w:webHidden/>
              </w:rPr>
              <w:fldChar w:fldCharType="begin"/>
            </w:r>
            <w:r w:rsidR="00261746" w:rsidRPr="00A97626">
              <w:rPr>
                <w:noProof/>
                <w:webHidden/>
              </w:rPr>
              <w:instrText xml:space="preserve"> PAGEREF _Toc117542338 \h </w:instrText>
            </w:r>
            <w:r w:rsidR="00261746" w:rsidRPr="00A97626">
              <w:rPr>
                <w:noProof/>
                <w:webHidden/>
              </w:rPr>
            </w:r>
            <w:r w:rsidR="00261746" w:rsidRPr="00A97626">
              <w:rPr>
                <w:noProof/>
                <w:webHidden/>
              </w:rPr>
              <w:fldChar w:fldCharType="separate"/>
            </w:r>
            <w:r w:rsidR="00547DBA">
              <w:rPr>
                <w:noProof/>
                <w:webHidden/>
              </w:rPr>
              <w:t>21</w:t>
            </w:r>
            <w:r w:rsidR="00261746" w:rsidRPr="00A97626">
              <w:rPr>
                <w:noProof/>
                <w:webHidden/>
              </w:rPr>
              <w:fldChar w:fldCharType="end"/>
            </w:r>
          </w:hyperlink>
        </w:p>
        <w:p w14:paraId="15DA7156" w14:textId="5D30EEAC" w:rsidR="00BC3140" w:rsidRPr="00A97626" w:rsidRDefault="00BC3140">
          <w:r w:rsidRPr="00A97626">
            <w:rPr>
              <w:b/>
              <w:bCs/>
            </w:rPr>
            <w:fldChar w:fldCharType="end"/>
          </w:r>
        </w:p>
      </w:sdtContent>
    </w:sdt>
    <w:p w14:paraId="5F43113E" w14:textId="77777777" w:rsidR="00BC3140" w:rsidRPr="00A97626" w:rsidRDefault="00BC3140" w:rsidP="00BC3140">
      <w:pPr>
        <w:rPr>
          <w:bCs/>
        </w:rPr>
      </w:pPr>
    </w:p>
    <w:p w14:paraId="0A96EA59" w14:textId="77777777" w:rsidR="0003483F" w:rsidRPr="00A97626" w:rsidRDefault="0003483F">
      <w:pPr>
        <w:widowControl/>
        <w:autoSpaceDE/>
        <w:autoSpaceDN/>
        <w:adjustRightInd/>
        <w:spacing w:after="200" w:line="276" w:lineRule="auto"/>
        <w:jc w:val="left"/>
        <w:rPr>
          <w:b/>
        </w:rPr>
      </w:pPr>
      <w:r w:rsidRPr="00A97626">
        <w:rPr>
          <w:b/>
        </w:rPr>
        <w:br w:type="page"/>
      </w:r>
    </w:p>
    <w:p w14:paraId="5B3ED198" w14:textId="77777777" w:rsidR="00C52F7B" w:rsidRPr="000B3025" w:rsidRDefault="00C52F7B" w:rsidP="009B40DA">
      <w:pPr>
        <w:pStyle w:val="1"/>
        <w:rPr>
          <w:sz w:val="28"/>
          <w:szCs w:val="28"/>
        </w:rPr>
      </w:pPr>
      <w:bookmarkStart w:id="1" w:name="_Toc117542321"/>
      <w:r w:rsidRPr="000B3025">
        <w:rPr>
          <w:sz w:val="28"/>
          <w:szCs w:val="28"/>
        </w:rPr>
        <w:lastRenderedPageBreak/>
        <w:t xml:space="preserve">1. Наименование </w:t>
      </w:r>
      <w:r w:rsidR="000C5D47" w:rsidRPr="000B3025">
        <w:rPr>
          <w:sz w:val="28"/>
          <w:szCs w:val="28"/>
        </w:rPr>
        <w:t>дисциплины</w:t>
      </w:r>
      <w:bookmarkEnd w:id="1"/>
      <w:r w:rsidRPr="000B3025">
        <w:rPr>
          <w:sz w:val="28"/>
          <w:szCs w:val="28"/>
        </w:rPr>
        <w:t xml:space="preserve"> </w:t>
      </w:r>
    </w:p>
    <w:p w14:paraId="13FB8BE3" w14:textId="051D681C" w:rsidR="002A481B" w:rsidRPr="000B3025" w:rsidRDefault="00D854D1" w:rsidP="001448BD">
      <w:pPr>
        <w:rPr>
          <w:sz w:val="28"/>
          <w:szCs w:val="28"/>
        </w:rPr>
      </w:pPr>
      <w:r w:rsidRPr="000B3025">
        <w:rPr>
          <w:sz w:val="28"/>
          <w:szCs w:val="28"/>
        </w:rPr>
        <w:t>«</w:t>
      </w:r>
      <w:r w:rsidR="00335355" w:rsidRPr="000B3025">
        <w:rPr>
          <w:sz w:val="28"/>
          <w:szCs w:val="28"/>
        </w:rPr>
        <w:t xml:space="preserve">Международные налоговые </w:t>
      </w:r>
      <w:r w:rsidR="00156CB4" w:rsidRPr="000B3025">
        <w:rPr>
          <w:sz w:val="28"/>
          <w:szCs w:val="28"/>
        </w:rPr>
        <w:t>соглашения</w:t>
      </w:r>
      <w:r w:rsidR="00050E81" w:rsidRPr="000B3025">
        <w:rPr>
          <w:sz w:val="28"/>
          <w:szCs w:val="28"/>
        </w:rPr>
        <w:t>»</w:t>
      </w:r>
    </w:p>
    <w:p w14:paraId="4B7F4E66" w14:textId="77777777" w:rsidR="00335355" w:rsidRPr="000B3025" w:rsidRDefault="00335355" w:rsidP="001448BD">
      <w:pPr>
        <w:rPr>
          <w:bCs/>
          <w:sz w:val="28"/>
          <w:szCs w:val="28"/>
        </w:rPr>
      </w:pPr>
    </w:p>
    <w:p w14:paraId="78342F21" w14:textId="59D5C08F" w:rsidR="00097C57" w:rsidRPr="000B3025" w:rsidRDefault="00C52F7B" w:rsidP="00050E81">
      <w:pPr>
        <w:pStyle w:val="1"/>
        <w:rPr>
          <w:sz w:val="28"/>
          <w:szCs w:val="28"/>
        </w:rPr>
      </w:pPr>
      <w:bookmarkStart w:id="2" w:name="_Toc117542322"/>
      <w:r w:rsidRPr="000B3025">
        <w:rPr>
          <w:sz w:val="28"/>
          <w:szCs w:val="28"/>
        </w:rPr>
        <w:t>2.</w:t>
      </w:r>
      <w:r w:rsidR="00901E20" w:rsidRPr="000B3025">
        <w:rPr>
          <w:sz w:val="28"/>
          <w:szCs w:val="28"/>
        </w:rPr>
        <w:t xml:space="preserve"> </w:t>
      </w:r>
      <w:bookmarkEnd w:id="2"/>
      <w:r w:rsidR="00050E81" w:rsidRPr="000B3025">
        <w:rPr>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1B877C15" w14:textId="77777777" w:rsidR="00FD318E" w:rsidRPr="00A97626" w:rsidRDefault="00FD318E" w:rsidP="001448BD"/>
    <w:tbl>
      <w:tblPr>
        <w:tblStyle w:val="a8"/>
        <w:tblW w:w="5000" w:type="pct"/>
        <w:tblLook w:val="04A0" w:firstRow="1" w:lastRow="0" w:firstColumn="1" w:lastColumn="0" w:noHBand="0" w:noVBand="1"/>
      </w:tblPr>
      <w:tblGrid>
        <w:gridCol w:w="1287"/>
        <w:gridCol w:w="2335"/>
        <w:gridCol w:w="2744"/>
        <w:gridCol w:w="3829"/>
      </w:tblGrid>
      <w:tr w:rsidR="00671595" w:rsidRPr="00A97626" w14:paraId="30CCBBB9" w14:textId="77777777" w:rsidTr="00674DC2">
        <w:tc>
          <w:tcPr>
            <w:tcW w:w="631" w:type="pct"/>
          </w:tcPr>
          <w:p w14:paraId="1802EC3F" w14:textId="045F0720" w:rsidR="006B5B4D" w:rsidRPr="00A97626" w:rsidRDefault="006B5B4D" w:rsidP="001448BD">
            <w:pPr>
              <w:rPr>
                <w:szCs w:val="24"/>
              </w:rPr>
            </w:pPr>
            <w:r w:rsidRPr="00A97626">
              <w:rPr>
                <w:szCs w:val="24"/>
              </w:rPr>
              <w:t>Код ком</w:t>
            </w:r>
            <w:r w:rsidR="00B34ED6" w:rsidRPr="00A97626">
              <w:rPr>
                <w:szCs w:val="24"/>
              </w:rPr>
              <w:t>-</w:t>
            </w:r>
            <w:r w:rsidRPr="00A97626">
              <w:rPr>
                <w:szCs w:val="24"/>
              </w:rPr>
              <w:t>петенции</w:t>
            </w:r>
          </w:p>
        </w:tc>
        <w:tc>
          <w:tcPr>
            <w:tcW w:w="1145" w:type="pct"/>
          </w:tcPr>
          <w:p w14:paraId="5EC46E7F" w14:textId="77777777" w:rsidR="00B34ED6" w:rsidRPr="00A97626" w:rsidRDefault="006B5B4D" w:rsidP="001448BD">
            <w:pPr>
              <w:rPr>
                <w:szCs w:val="24"/>
              </w:rPr>
            </w:pPr>
            <w:r w:rsidRPr="00A97626">
              <w:rPr>
                <w:szCs w:val="24"/>
              </w:rPr>
              <w:t>Наиме</w:t>
            </w:r>
            <w:r w:rsidR="00B34ED6" w:rsidRPr="00A97626">
              <w:rPr>
                <w:szCs w:val="24"/>
              </w:rPr>
              <w:t>-</w:t>
            </w:r>
          </w:p>
          <w:p w14:paraId="64F135D8" w14:textId="77777777" w:rsidR="00B34ED6" w:rsidRPr="00A97626" w:rsidRDefault="006B5B4D" w:rsidP="001448BD">
            <w:pPr>
              <w:rPr>
                <w:szCs w:val="24"/>
              </w:rPr>
            </w:pPr>
            <w:r w:rsidRPr="00A97626">
              <w:rPr>
                <w:szCs w:val="24"/>
              </w:rPr>
              <w:t xml:space="preserve">нование </w:t>
            </w:r>
          </w:p>
          <w:p w14:paraId="3745B91D" w14:textId="08DB6CFF" w:rsidR="00B34ED6" w:rsidRPr="00A97626" w:rsidRDefault="006B5B4D" w:rsidP="001448BD">
            <w:pPr>
              <w:rPr>
                <w:szCs w:val="24"/>
              </w:rPr>
            </w:pPr>
            <w:r w:rsidRPr="00A97626">
              <w:rPr>
                <w:szCs w:val="24"/>
              </w:rPr>
              <w:t>компе</w:t>
            </w:r>
            <w:r w:rsidR="00B34ED6" w:rsidRPr="00A97626">
              <w:rPr>
                <w:szCs w:val="24"/>
              </w:rPr>
              <w:t>-</w:t>
            </w:r>
          </w:p>
          <w:p w14:paraId="432DE89B" w14:textId="4FD847C2" w:rsidR="006B5B4D" w:rsidRPr="00A97626" w:rsidRDefault="006B5B4D" w:rsidP="001448BD">
            <w:pPr>
              <w:rPr>
                <w:szCs w:val="24"/>
              </w:rPr>
            </w:pPr>
            <w:r w:rsidRPr="00A97626">
              <w:rPr>
                <w:szCs w:val="24"/>
              </w:rPr>
              <w:t>тенции</w:t>
            </w:r>
          </w:p>
        </w:tc>
        <w:tc>
          <w:tcPr>
            <w:tcW w:w="1346" w:type="pct"/>
          </w:tcPr>
          <w:p w14:paraId="5341533B" w14:textId="77777777" w:rsidR="006B5B4D" w:rsidRPr="00A97626" w:rsidRDefault="006B5B4D" w:rsidP="001448BD">
            <w:pPr>
              <w:rPr>
                <w:szCs w:val="24"/>
              </w:rPr>
            </w:pPr>
            <w:r w:rsidRPr="00A97626">
              <w:rPr>
                <w:szCs w:val="24"/>
              </w:rPr>
              <w:t>Индикаторы достижения компетенции</w:t>
            </w:r>
            <w:r w:rsidR="00750BF5" w:rsidRPr="00A97626">
              <w:rPr>
                <w:rStyle w:val="a5"/>
                <w:szCs w:val="24"/>
              </w:rPr>
              <w:footnoteReference w:id="1"/>
            </w:r>
          </w:p>
        </w:tc>
        <w:tc>
          <w:tcPr>
            <w:tcW w:w="1878" w:type="pct"/>
          </w:tcPr>
          <w:p w14:paraId="0C22DEDF" w14:textId="77777777" w:rsidR="006B5B4D" w:rsidRPr="00A97626" w:rsidRDefault="006B5B4D" w:rsidP="001448BD">
            <w:pPr>
              <w:rPr>
                <w:szCs w:val="24"/>
              </w:rPr>
            </w:pPr>
            <w:r w:rsidRPr="00A97626">
              <w:rPr>
                <w:szCs w:val="24"/>
              </w:rPr>
              <w:t>Результаты обучения (</w:t>
            </w:r>
            <w:r w:rsidR="00750BF5" w:rsidRPr="00A97626">
              <w:rPr>
                <w:szCs w:val="24"/>
              </w:rPr>
              <w:t>владения</w:t>
            </w:r>
            <w:r w:rsidR="00750BF5" w:rsidRPr="00A97626">
              <w:rPr>
                <w:rStyle w:val="a5"/>
                <w:szCs w:val="24"/>
              </w:rPr>
              <w:footnoteReference w:id="2"/>
            </w:r>
            <w:r w:rsidR="00750BF5" w:rsidRPr="00A97626">
              <w:rPr>
                <w:szCs w:val="24"/>
              </w:rPr>
              <w:t xml:space="preserve">, </w:t>
            </w:r>
            <w:r w:rsidRPr="00A97626">
              <w:rPr>
                <w:szCs w:val="24"/>
              </w:rPr>
              <w:t>умения</w:t>
            </w:r>
            <w:r w:rsidR="00FC38B2" w:rsidRPr="00A97626">
              <w:rPr>
                <w:szCs w:val="24"/>
              </w:rPr>
              <w:t xml:space="preserve"> и знания</w:t>
            </w:r>
            <w:r w:rsidRPr="00A97626">
              <w:rPr>
                <w:szCs w:val="24"/>
              </w:rPr>
              <w:t xml:space="preserve">), соотнесенные с </w:t>
            </w:r>
            <w:r w:rsidR="00750BF5" w:rsidRPr="00A97626">
              <w:rPr>
                <w:szCs w:val="24"/>
              </w:rPr>
              <w:t>компетенциями/</w:t>
            </w:r>
            <w:r w:rsidRPr="00A97626">
              <w:rPr>
                <w:szCs w:val="24"/>
              </w:rPr>
              <w:t>индикаторами достижения компетенции</w:t>
            </w:r>
          </w:p>
        </w:tc>
      </w:tr>
      <w:tr w:rsidR="00671595" w:rsidRPr="00A97626" w14:paraId="1E75F48C" w14:textId="77777777" w:rsidTr="00674DC2">
        <w:tc>
          <w:tcPr>
            <w:tcW w:w="631" w:type="pct"/>
            <w:vMerge w:val="restart"/>
          </w:tcPr>
          <w:p w14:paraId="394A7037" w14:textId="1EADE1B0" w:rsidR="00674DC2" w:rsidRPr="00A97626" w:rsidRDefault="00674DC2" w:rsidP="00674DC2">
            <w:pPr>
              <w:rPr>
                <w:szCs w:val="24"/>
              </w:rPr>
            </w:pPr>
            <w:r w:rsidRPr="00A97626">
              <w:rPr>
                <w:szCs w:val="24"/>
              </w:rPr>
              <w:t>ПК-1</w:t>
            </w:r>
          </w:p>
        </w:tc>
        <w:tc>
          <w:tcPr>
            <w:tcW w:w="1145" w:type="pct"/>
            <w:vMerge w:val="restart"/>
          </w:tcPr>
          <w:p w14:paraId="77BFB6CF" w14:textId="26FDDF5A" w:rsidR="00674DC2" w:rsidRPr="00A97626" w:rsidRDefault="00674DC2" w:rsidP="00674DC2">
            <w:pPr>
              <w:rPr>
                <w:szCs w:val="24"/>
              </w:rPr>
            </w:pPr>
            <w:r w:rsidRPr="00A97626">
              <w:rPr>
                <w:szCs w:val="24"/>
              </w:rPr>
              <w:t>Способность разрабатывать и внедрять в практику высокоэффективные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1346" w:type="pct"/>
          </w:tcPr>
          <w:p w14:paraId="10D51252" w14:textId="7C84527E" w:rsidR="00674DC2" w:rsidRPr="00A97626" w:rsidRDefault="00674DC2" w:rsidP="00674DC2">
            <w:pPr>
              <w:rPr>
                <w:szCs w:val="24"/>
              </w:rPr>
            </w:pPr>
            <w:r w:rsidRPr="00A97626">
              <w:rPr>
                <w:szCs w:val="24"/>
              </w:rPr>
              <w:t>1.Использует методы анализа налогового законодательства, выявления, несоответствий и разработки рекомендаций по его совершенствованию.</w:t>
            </w:r>
          </w:p>
        </w:tc>
        <w:tc>
          <w:tcPr>
            <w:tcW w:w="1878" w:type="pct"/>
          </w:tcPr>
          <w:p w14:paraId="218ED1FA" w14:textId="339837BC" w:rsidR="00674DC2" w:rsidRPr="00A97626" w:rsidRDefault="00DE2669" w:rsidP="00674DC2">
            <w:pPr>
              <w:rPr>
                <w:szCs w:val="24"/>
              </w:rPr>
            </w:pPr>
            <w:r w:rsidRPr="00A97626">
              <w:rPr>
                <w:szCs w:val="24"/>
              </w:rPr>
              <w:t>Знать</w:t>
            </w:r>
            <w:r w:rsidR="00F04C16" w:rsidRPr="00A97626">
              <w:rPr>
                <w:szCs w:val="24"/>
              </w:rPr>
              <w:t xml:space="preserve"> </w:t>
            </w:r>
            <w:r w:rsidR="004106BE" w:rsidRPr="00A97626">
              <w:rPr>
                <w:szCs w:val="24"/>
              </w:rPr>
              <w:t>методы анализа налогового законодательства.</w:t>
            </w:r>
          </w:p>
          <w:p w14:paraId="592C95A6" w14:textId="3225D2FA" w:rsidR="00DE2669" w:rsidRPr="00A97626" w:rsidRDefault="00DE2669" w:rsidP="00674DC2">
            <w:pPr>
              <w:rPr>
                <w:szCs w:val="24"/>
              </w:rPr>
            </w:pPr>
            <w:r w:rsidRPr="00A97626">
              <w:rPr>
                <w:szCs w:val="24"/>
              </w:rPr>
              <w:t>Уметь</w:t>
            </w:r>
            <w:r w:rsidR="00894855" w:rsidRPr="00A97626">
              <w:rPr>
                <w:szCs w:val="24"/>
              </w:rPr>
              <w:t xml:space="preserve"> обобщать и систематизировать </w:t>
            </w:r>
            <w:r w:rsidR="004106BE" w:rsidRPr="00A97626">
              <w:rPr>
                <w:szCs w:val="24"/>
              </w:rPr>
              <w:t>теорию и практику применения международных налоговых соглашений; разрабатывать рекомендации по совершенствованию российских международных налоговых соглашений</w:t>
            </w:r>
          </w:p>
        </w:tc>
      </w:tr>
      <w:tr w:rsidR="00671595" w:rsidRPr="00A97626" w14:paraId="54F79B8A" w14:textId="77777777" w:rsidTr="00674DC2">
        <w:tc>
          <w:tcPr>
            <w:tcW w:w="631" w:type="pct"/>
            <w:vMerge/>
          </w:tcPr>
          <w:p w14:paraId="2E336046" w14:textId="0FB7E2C6" w:rsidR="00674DC2" w:rsidRPr="00A97626" w:rsidRDefault="00674DC2" w:rsidP="00674DC2">
            <w:pPr>
              <w:rPr>
                <w:szCs w:val="24"/>
              </w:rPr>
            </w:pPr>
          </w:p>
        </w:tc>
        <w:tc>
          <w:tcPr>
            <w:tcW w:w="1145" w:type="pct"/>
            <w:vMerge/>
          </w:tcPr>
          <w:p w14:paraId="040126DD" w14:textId="1C1A4A03" w:rsidR="00674DC2" w:rsidRPr="00A97626" w:rsidRDefault="00674DC2" w:rsidP="00674DC2">
            <w:pPr>
              <w:rPr>
                <w:szCs w:val="24"/>
              </w:rPr>
            </w:pPr>
          </w:p>
        </w:tc>
        <w:tc>
          <w:tcPr>
            <w:tcW w:w="1346" w:type="pct"/>
          </w:tcPr>
          <w:p w14:paraId="3B3CA010" w14:textId="7B5DB736" w:rsidR="00674DC2" w:rsidRPr="00A97626" w:rsidRDefault="00674DC2" w:rsidP="00674DC2">
            <w:pPr>
              <w:rPr>
                <w:szCs w:val="24"/>
              </w:rPr>
            </w:pPr>
            <w:r w:rsidRPr="00A97626">
              <w:rPr>
                <w:szCs w:val="24"/>
              </w:rPr>
              <w:t>2. Выявляет, обосновывает и оценивает проблемы налоговых последствий при анализе конкретных ситуаций, предлагает способы их решения с учетом действующего налогового законодательства.</w:t>
            </w:r>
          </w:p>
        </w:tc>
        <w:tc>
          <w:tcPr>
            <w:tcW w:w="1878" w:type="pct"/>
          </w:tcPr>
          <w:p w14:paraId="09D58DD0" w14:textId="77777777" w:rsidR="00674DC2" w:rsidRPr="00A97626" w:rsidRDefault="00547120" w:rsidP="00674DC2">
            <w:pPr>
              <w:rPr>
                <w:szCs w:val="24"/>
              </w:rPr>
            </w:pPr>
            <w:r w:rsidRPr="00A97626">
              <w:rPr>
                <w:szCs w:val="24"/>
              </w:rPr>
              <w:t>Знать порядок налогообложения отдельных видов доходов и капитала в результате применения международных налоговых соглашений с учетом особенностей видов деятельности налогоплательщика, подходов развитых и развивающихся стран, отраженных в международных налоговых соглашениях.</w:t>
            </w:r>
          </w:p>
          <w:p w14:paraId="1FD54CFF" w14:textId="6F4C2AA1" w:rsidR="00547120" w:rsidRPr="00A97626" w:rsidRDefault="00547120" w:rsidP="00674DC2">
            <w:pPr>
              <w:rPr>
                <w:szCs w:val="24"/>
              </w:rPr>
            </w:pPr>
            <w:r w:rsidRPr="00A97626">
              <w:rPr>
                <w:szCs w:val="24"/>
              </w:rPr>
              <w:t>Уметь определять основные налоговые риски, характерные для конкретных ситуаций, формулировать предложения по предупреждению и сокращению рисков международного налогообложения</w:t>
            </w:r>
            <w:r w:rsidR="00894855" w:rsidRPr="00A97626">
              <w:rPr>
                <w:szCs w:val="24"/>
              </w:rPr>
              <w:t xml:space="preserve"> с учетом теории и практики применения международных налоговых соглашений.</w:t>
            </w:r>
          </w:p>
        </w:tc>
      </w:tr>
      <w:tr w:rsidR="00674DC2" w:rsidRPr="00A97626" w14:paraId="33F5292C" w14:textId="77777777" w:rsidTr="00674DC2">
        <w:tc>
          <w:tcPr>
            <w:tcW w:w="631" w:type="pct"/>
            <w:vMerge/>
          </w:tcPr>
          <w:p w14:paraId="3A16F338" w14:textId="4547B1C0" w:rsidR="00674DC2" w:rsidRPr="00A97626" w:rsidRDefault="00674DC2" w:rsidP="00674DC2">
            <w:pPr>
              <w:rPr>
                <w:szCs w:val="24"/>
              </w:rPr>
            </w:pPr>
          </w:p>
        </w:tc>
        <w:tc>
          <w:tcPr>
            <w:tcW w:w="1145" w:type="pct"/>
            <w:vMerge/>
          </w:tcPr>
          <w:p w14:paraId="1D7D8F60" w14:textId="7B74A76B" w:rsidR="00674DC2" w:rsidRPr="00A97626" w:rsidRDefault="00674DC2" w:rsidP="00674DC2">
            <w:pPr>
              <w:rPr>
                <w:szCs w:val="24"/>
              </w:rPr>
            </w:pPr>
          </w:p>
        </w:tc>
        <w:tc>
          <w:tcPr>
            <w:tcW w:w="1346" w:type="pct"/>
          </w:tcPr>
          <w:p w14:paraId="74F21C28" w14:textId="554A9FB5" w:rsidR="00674DC2" w:rsidRPr="00A97626" w:rsidRDefault="00674DC2" w:rsidP="00674DC2">
            <w:pPr>
              <w:rPr>
                <w:szCs w:val="24"/>
              </w:rPr>
            </w:pPr>
            <w:r w:rsidRPr="00A97626">
              <w:rPr>
                <w:szCs w:val="24"/>
              </w:rPr>
              <w:t xml:space="preserve">3. Применяет основы арбитража и судебной системы, практики рассмотрения споров и вопросов налогового законодательства в арбитражных судах и </w:t>
            </w:r>
            <w:r w:rsidRPr="00A97626">
              <w:rPr>
                <w:szCs w:val="24"/>
              </w:rPr>
              <w:lastRenderedPageBreak/>
              <w:t>налоговых органах, механизмов досудебного урегулирования налоговых споров, технологии взаимодействия с налоговыми органами в судебных спорах.</w:t>
            </w:r>
          </w:p>
        </w:tc>
        <w:tc>
          <w:tcPr>
            <w:tcW w:w="1878" w:type="pct"/>
          </w:tcPr>
          <w:p w14:paraId="0404C1AE" w14:textId="0EB0DA57" w:rsidR="00F04C16" w:rsidRPr="00A97626" w:rsidRDefault="00F04C16" w:rsidP="00674DC2">
            <w:pPr>
              <w:rPr>
                <w:szCs w:val="24"/>
              </w:rPr>
            </w:pPr>
            <w:r w:rsidRPr="00A97626">
              <w:rPr>
                <w:szCs w:val="24"/>
              </w:rPr>
              <w:lastRenderedPageBreak/>
              <w:t>Знать процедуры применения международных налоговых соглашений, содержание взаимосогласительной процедуры и практику ее применения; основы международного налогового арбитража.</w:t>
            </w:r>
          </w:p>
          <w:p w14:paraId="072F12E9" w14:textId="32BC2F87" w:rsidR="00674DC2" w:rsidRPr="00A97626" w:rsidRDefault="00F04C16" w:rsidP="00674DC2">
            <w:pPr>
              <w:rPr>
                <w:szCs w:val="24"/>
              </w:rPr>
            </w:pPr>
            <w:r w:rsidRPr="00A97626">
              <w:rPr>
                <w:szCs w:val="24"/>
              </w:rPr>
              <w:lastRenderedPageBreak/>
              <w:t>Уметь определять тенденции развития судебной практики в России и за рубежом по вопросам применения международных налоговых соглашений.</w:t>
            </w:r>
          </w:p>
        </w:tc>
      </w:tr>
    </w:tbl>
    <w:p w14:paraId="369AA570" w14:textId="779F0155" w:rsidR="0088321E" w:rsidRPr="00A97626" w:rsidRDefault="0088321E" w:rsidP="001448BD">
      <w:pPr>
        <w:rPr>
          <w:szCs w:val="24"/>
        </w:rPr>
      </w:pPr>
    </w:p>
    <w:p w14:paraId="743B54DC" w14:textId="70C24072" w:rsidR="00FD318E" w:rsidRPr="00A97626" w:rsidRDefault="00FD318E" w:rsidP="001448BD">
      <w:pPr>
        <w:rPr>
          <w:szCs w:val="24"/>
        </w:rPr>
      </w:pPr>
    </w:p>
    <w:p w14:paraId="7DEEB916" w14:textId="7074510D" w:rsidR="00C52F7B" w:rsidRPr="000B3025" w:rsidRDefault="00C52F7B" w:rsidP="009B40DA">
      <w:pPr>
        <w:pStyle w:val="1"/>
        <w:rPr>
          <w:sz w:val="28"/>
          <w:szCs w:val="28"/>
        </w:rPr>
      </w:pPr>
      <w:bookmarkStart w:id="3" w:name="_Toc117542323"/>
      <w:r w:rsidRPr="000B3025">
        <w:rPr>
          <w:sz w:val="28"/>
          <w:szCs w:val="28"/>
        </w:rPr>
        <w:t xml:space="preserve">3. Место </w:t>
      </w:r>
      <w:r w:rsidR="00C74FA8" w:rsidRPr="000B3025">
        <w:rPr>
          <w:sz w:val="28"/>
          <w:szCs w:val="28"/>
        </w:rPr>
        <w:t>дисциплины</w:t>
      </w:r>
      <w:r w:rsidRPr="000B3025">
        <w:rPr>
          <w:sz w:val="28"/>
          <w:szCs w:val="28"/>
        </w:rPr>
        <w:t xml:space="preserve"> в структуре образовательной программы</w:t>
      </w:r>
      <w:bookmarkEnd w:id="3"/>
    </w:p>
    <w:p w14:paraId="66C58402" w14:textId="2C3969CB" w:rsidR="000C17D1" w:rsidRPr="000B3025" w:rsidRDefault="00A3190C" w:rsidP="001448BD">
      <w:pPr>
        <w:rPr>
          <w:sz w:val="28"/>
          <w:szCs w:val="28"/>
        </w:rPr>
      </w:pPr>
      <w:r w:rsidRPr="000B3025">
        <w:rPr>
          <w:sz w:val="28"/>
          <w:szCs w:val="28"/>
        </w:rPr>
        <w:t>Дисциплина «Международные налоговые отношения» является дисциплиной по выбору</w:t>
      </w:r>
      <w:r w:rsidR="00A27759">
        <w:rPr>
          <w:sz w:val="28"/>
          <w:szCs w:val="28"/>
        </w:rPr>
        <w:t>,</w:t>
      </w:r>
      <w:r w:rsidR="00A27759" w:rsidRPr="00A27759">
        <w:rPr>
          <w:sz w:val="28"/>
          <w:szCs w:val="28"/>
        </w:rPr>
        <w:t xml:space="preserve"> углубляющих освоение программы магистратуры</w:t>
      </w:r>
      <w:r w:rsidR="00A27759">
        <w:rPr>
          <w:sz w:val="28"/>
          <w:szCs w:val="28"/>
        </w:rPr>
        <w:t xml:space="preserve">, </w:t>
      </w:r>
      <w:r w:rsidRPr="000B3025">
        <w:rPr>
          <w:sz w:val="28"/>
          <w:szCs w:val="28"/>
        </w:rPr>
        <w:t>для студентов</w:t>
      </w:r>
      <w:r w:rsidR="00A27759">
        <w:rPr>
          <w:sz w:val="28"/>
          <w:szCs w:val="28"/>
        </w:rPr>
        <w:t>,</w:t>
      </w:r>
      <w:r w:rsidR="000C17D1" w:rsidRPr="000B3025">
        <w:rPr>
          <w:sz w:val="28"/>
          <w:szCs w:val="28"/>
        </w:rPr>
        <w:t xml:space="preserve"> </w:t>
      </w:r>
      <w:r w:rsidRPr="000B3025">
        <w:rPr>
          <w:sz w:val="28"/>
          <w:szCs w:val="28"/>
        </w:rPr>
        <w:t xml:space="preserve">обучающихся по </w:t>
      </w:r>
      <w:r w:rsidR="000C17D1" w:rsidRPr="000B3025">
        <w:rPr>
          <w:sz w:val="28"/>
          <w:szCs w:val="28"/>
        </w:rPr>
        <w:t>направлению подготовки 38.04.01 - Экономика, направленность магистерской программы: "Налоги. Бухгалтерский учет. Налоговый консалтинг".</w:t>
      </w:r>
      <w:r w:rsidRPr="000B3025">
        <w:rPr>
          <w:sz w:val="28"/>
          <w:szCs w:val="28"/>
        </w:rPr>
        <w:t xml:space="preserve"> Изучение дисциплины базируется на знаниях, умениях, владениях, приобретенных при изучении дисциплин </w:t>
      </w:r>
      <w:r w:rsidR="000C17D1" w:rsidRPr="000B3025">
        <w:rPr>
          <w:sz w:val="28"/>
          <w:szCs w:val="28"/>
        </w:rPr>
        <w:t xml:space="preserve">«Налогообложение трансграничных бизнес-проектов», «Финансовые и денежно-кредитные методы регулирования экономики». Приобретенные в рамках настоящей дисциплины знания, умения и навыки формируют основу для изучения дисциплин модуля направленности программы, в том числе «Современная идеология и технология налогового администрирования», и ряда дисциплин по выбору «Налоговое консультирование в условиях реорганизации, банкротства, слияний и поглощений», «Современные формы и методы налогового консультирования», </w:t>
      </w:r>
      <w:r w:rsidR="00205B9D" w:rsidRPr="000B3025">
        <w:rPr>
          <w:sz w:val="28"/>
          <w:szCs w:val="28"/>
        </w:rPr>
        <w:t>«Методы борьбы с уклонением от налогообложения», «Международное налоговое планирование» и др.</w:t>
      </w:r>
    </w:p>
    <w:p w14:paraId="06B6A267" w14:textId="77777777" w:rsidR="00C0435C" w:rsidRPr="000B3025" w:rsidRDefault="00C0435C" w:rsidP="001448BD">
      <w:pPr>
        <w:rPr>
          <w:bCs/>
          <w:sz w:val="28"/>
          <w:szCs w:val="28"/>
        </w:rPr>
      </w:pPr>
    </w:p>
    <w:p w14:paraId="017D0AA4" w14:textId="77777777" w:rsidR="00C52F7B" w:rsidRPr="000B3025" w:rsidRDefault="00C52F7B" w:rsidP="009B40DA">
      <w:pPr>
        <w:pStyle w:val="1"/>
        <w:rPr>
          <w:sz w:val="28"/>
          <w:szCs w:val="28"/>
        </w:rPr>
      </w:pPr>
      <w:bookmarkStart w:id="4" w:name="_Toc117542324"/>
      <w:r w:rsidRPr="000B3025">
        <w:rPr>
          <w:sz w:val="28"/>
          <w:szCs w:val="28"/>
        </w:rPr>
        <w:t xml:space="preserve">4. Объем </w:t>
      </w:r>
      <w:r w:rsidR="00EC45DF" w:rsidRPr="000B3025">
        <w:rPr>
          <w:sz w:val="28"/>
          <w:szCs w:val="28"/>
        </w:rPr>
        <w:t>дисциплины</w:t>
      </w:r>
      <w:r w:rsidR="001B4C63" w:rsidRPr="000B3025">
        <w:rPr>
          <w:sz w:val="28"/>
          <w:szCs w:val="28"/>
        </w:rPr>
        <w:t>(модуля)</w:t>
      </w:r>
      <w:r w:rsidRPr="000B3025">
        <w:rPr>
          <w:sz w:val="28"/>
          <w:szCs w:val="28"/>
        </w:rPr>
        <w:t xml:space="preserve"> в зачетных единицах и в академических </w:t>
      </w:r>
      <w:r w:rsidR="00400154" w:rsidRPr="000B3025">
        <w:rPr>
          <w:sz w:val="28"/>
          <w:szCs w:val="28"/>
        </w:rPr>
        <w:t>ча</w:t>
      </w:r>
      <w:r w:rsidRPr="000B3025">
        <w:rPr>
          <w:sz w:val="28"/>
          <w:szCs w:val="28"/>
        </w:rPr>
        <w:t xml:space="preserve">сах с выделением объема </w:t>
      </w:r>
      <w:r w:rsidR="00400154" w:rsidRPr="000B3025">
        <w:rPr>
          <w:sz w:val="28"/>
          <w:szCs w:val="28"/>
        </w:rPr>
        <w:t>аудиторной (лекции, семинары) и</w:t>
      </w:r>
      <w:r w:rsidRPr="000B3025">
        <w:rPr>
          <w:sz w:val="28"/>
          <w:szCs w:val="28"/>
        </w:rPr>
        <w:t xml:space="preserve"> самостоятельной работы обучающихся</w:t>
      </w:r>
      <w:bookmarkEnd w:id="4"/>
      <w:r w:rsidR="00400154" w:rsidRPr="000B3025">
        <w:rPr>
          <w:sz w:val="28"/>
          <w:szCs w:val="28"/>
        </w:rPr>
        <w:t xml:space="preserve"> </w:t>
      </w:r>
    </w:p>
    <w:p w14:paraId="1FAA89A6" w14:textId="207B5BBC" w:rsidR="00C24E2A" w:rsidRPr="000B3025" w:rsidRDefault="00743D2E" w:rsidP="00443AA3">
      <w:pPr>
        <w:jc w:val="right"/>
        <w:rPr>
          <w:b/>
          <w:i/>
          <w:iCs/>
          <w:sz w:val="28"/>
          <w:szCs w:val="28"/>
        </w:rPr>
      </w:pPr>
      <w:r w:rsidRPr="000B3025">
        <w:rPr>
          <w:i/>
          <w:i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4"/>
        <w:gridCol w:w="2657"/>
        <w:gridCol w:w="2514"/>
      </w:tblGrid>
      <w:tr w:rsidR="00671595" w:rsidRPr="00A97626" w14:paraId="10D72C7D" w14:textId="77777777" w:rsidTr="009B40DA">
        <w:tc>
          <w:tcPr>
            <w:tcW w:w="2464" w:type="pct"/>
            <w:shd w:val="clear" w:color="auto" w:fill="auto"/>
          </w:tcPr>
          <w:p w14:paraId="751121CA" w14:textId="77777777" w:rsidR="00E0766C" w:rsidRPr="00A97626" w:rsidRDefault="00E0766C" w:rsidP="00810E8A">
            <w:pPr>
              <w:jc w:val="center"/>
              <w:rPr>
                <w:b/>
                <w:bCs/>
              </w:rPr>
            </w:pPr>
            <w:r w:rsidRPr="00A97626">
              <w:rPr>
                <w:b/>
                <w:bCs/>
              </w:rPr>
              <w:t>Вид учебной работы   по дисциплине</w:t>
            </w:r>
          </w:p>
        </w:tc>
        <w:tc>
          <w:tcPr>
            <w:tcW w:w="1303" w:type="pct"/>
            <w:shd w:val="clear" w:color="auto" w:fill="auto"/>
          </w:tcPr>
          <w:p w14:paraId="2D4A3DF1" w14:textId="679292D7" w:rsidR="00E0766C" w:rsidRPr="00A97626" w:rsidRDefault="00E0766C" w:rsidP="00810E8A">
            <w:pPr>
              <w:jc w:val="center"/>
              <w:rPr>
                <w:b/>
                <w:bCs/>
              </w:rPr>
            </w:pPr>
            <w:r w:rsidRPr="00A97626">
              <w:rPr>
                <w:b/>
                <w:bCs/>
              </w:rPr>
              <w:t>Всего</w:t>
            </w:r>
          </w:p>
          <w:p w14:paraId="14370E43" w14:textId="77777777" w:rsidR="00E0766C" w:rsidRPr="00A97626" w:rsidRDefault="00E0766C" w:rsidP="00810E8A">
            <w:pPr>
              <w:jc w:val="center"/>
              <w:rPr>
                <w:b/>
                <w:bCs/>
              </w:rPr>
            </w:pPr>
            <w:r w:rsidRPr="00A97626">
              <w:rPr>
                <w:b/>
                <w:bCs/>
              </w:rPr>
              <w:t>(в з/е и часах)</w:t>
            </w:r>
          </w:p>
        </w:tc>
        <w:tc>
          <w:tcPr>
            <w:tcW w:w="1233" w:type="pct"/>
            <w:shd w:val="clear" w:color="auto" w:fill="auto"/>
          </w:tcPr>
          <w:p w14:paraId="1F2ACD4D" w14:textId="56CDD7BC" w:rsidR="00E0766C" w:rsidRPr="00A97626" w:rsidRDefault="00E0766C" w:rsidP="00810E8A">
            <w:pPr>
              <w:jc w:val="center"/>
              <w:rPr>
                <w:b/>
                <w:bCs/>
              </w:rPr>
            </w:pPr>
            <w:r w:rsidRPr="00A97626">
              <w:rPr>
                <w:b/>
                <w:bCs/>
              </w:rPr>
              <w:t xml:space="preserve">Модуль </w:t>
            </w:r>
            <w:r w:rsidR="00E14A10" w:rsidRPr="00A97626">
              <w:rPr>
                <w:b/>
                <w:bCs/>
              </w:rPr>
              <w:t>5</w:t>
            </w:r>
          </w:p>
          <w:p w14:paraId="4812B5D9" w14:textId="77777777" w:rsidR="00E0766C" w:rsidRPr="00A97626" w:rsidRDefault="00E0766C" w:rsidP="00810E8A">
            <w:pPr>
              <w:jc w:val="center"/>
              <w:rPr>
                <w:b/>
                <w:bCs/>
              </w:rPr>
            </w:pPr>
            <w:r w:rsidRPr="00A97626">
              <w:rPr>
                <w:b/>
                <w:bCs/>
              </w:rPr>
              <w:t>(в часах)</w:t>
            </w:r>
          </w:p>
        </w:tc>
      </w:tr>
      <w:tr w:rsidR="00671595" w:rsidRPr="00A97626" w14:paraId="46A33A38" w14:textId="77777777" w:rsidTr="009B40DA">
        <w:tc>
          <w:tcPr>
            <w:tcW w:w="2464" w:type="pct"/>
            <w:shd w:val="clear" w:color="auto" w:fill="auto"/>
          </w:tcPr>
          <w:p w14:paraId="29D2650B" w14:textId="77777777" w:rsidR="00E0766C" w:rsidRPr="00A97626" w:rsidRDefault="00E0766C" w:rsidP="00E0766C">
            <w:pPr>
              <w:rPr>
                <w:b/>
                <w:bCs/>
              </w:rPr>
            </w:pPr>
            <w:r w:rsidRPr="00A97626">
              <w:rPr>
                <w:b/>
                <w:bCs/>
              </w:rPr>
              <w:t xml:space="preserve">Общая трудоемкость дисциплины </w:t>
            </w:r>
          </w:p>
        </w:tc>
        <w:tc>
          <w:tcPr>
            <w:tcW w:w="1303" w:type="pct"/>
            <w:shd w:val="clear" w:color="auto" w:fill="auto"/>
          </w:tcPr>
          <w:p w14:paraId="077B223A" w14:textId="77777777" w:rsidR="00E0766C" w:rsidRPr="00A97626" w:rsidRDefault="00E0766C" w:rsidP="00E14A10">
            <w:pPr>
              <w:jc w:val="center"/>
              <w:rPr>
                <w:b/>
                <w:bCs/>
                <w:i/>
              </w:rPr>
            </w:pPr>
            <w:r w:rsidRPr="00A97626">
              <w:rPr>
                <w:b/>
                <w:bCs/>
                <w:i/>
              </w:rPr>
              <w:t>3/108</w:t>
            </w:r>
          </w:p>
        </w:tc>
        <w:tc>
          <w:tcPr>
            <w:tcW w:w="1233" w:type="pct"/>
            <w:shd w:val="clear" w:color="auto" w:fill="auto"/>
          </w:tcPr>
          <w:p w14:paraId="19DCCCA3" w14:textId="77777777" w:rsidR="00E0766C" w:rsidRPr="00A97626" w:rsidRDefault="00E0766C" w:rsidP="00E14A10">
            <w:pPr>
              <w:jc w:val="center"/>
              <w:rPr>
                <w:b/>
                <w:bCs/>
                <w:i/>
              </w:rPr>
            </w:pPr>
            <w:r w:rsidRPr="00A97626">
              <w:rPr>
                <w:b/>
                <w:bCs/>
                <w:i/>
              </w:rPr>
              <w:t>3/108</w:t>
            </w:r>
          </w:p>
        </w:tc>
      </w:tr>
      <w:tr w:rsidR="00671595" w:rsidRPr="00A97626" w14:paraId="24E84F07" w14:textId="77777777" w:rsidTr="009B40DA">
        <w:tc>
          <w:tcPr>
            <w:tcW w:w="2464" w:type="pct"/>
            <w:shd w:val="clear" w:color="auto" w:fill="auto"/>
          </w:tcPr>
          <w:p w14:paraId="7EFD483D" w14:textId="77777777" w:rsidR="00E0766C" w:rsidRPr="00A97626" w:rsidRDefault="00E0766C" w:rsidP="00E0766C">
            <w:pPr>
              <w:rPr>
                <w:i/>
              </w:rPr>
            </w:pPr>
            <w:r w:rsidRPr="00A97626">
              <w:rPr>
                <w:i/>
              </w:rPr>
              <w:t xml:space="preserve">Контактная работа - Аудиторные занятия </w:t>
            </w:r>
          </w:p>
        </w:tc>
        <w:tc>
          <w:tcPr>
            <w:tcW w:w="1303" w:type="pct"/>
            <w:shd w:val="clear" w:color="auto" w:fill="auto"/>
          </w:tcPr>
          <w:p w14:paraId="55C93A74" w14:textId="77777777" w:rsidR="00E0766C" w:rsidRPr="00A97626" w:rsidRDefault="00E0766C" w:rsidP="00E14A10">
            <w:pPr>
              <w:jc w:val="center"/>
              <w:rPr>
                <w:i/>
              </w:rPr>
            </w:pPr>
            <w:r w:rsidRPr="00A97626">
              <w:rPr>
                <w:i/>
              </w:rPr>
              <w:t>32</w:t>
            </w:r>
          </w:p>
        </w:tc>
        <w:tc>
          <w:tcPr>
            <w:tcW w:w="1233" w:type="pct"/>
            <w:shd w:val="clear" w:color="auto" w:fill="auto"/>
          </w:tcPr>
          <w:p w14:paraId="23D45C5E" w14:textId="77777777" w:rsidR="00E0766C" w:rsidRPr="00A97626" w:rsidRDefault="00E0766C" w:rsidP="00E14A10">
            <w:pPr>
              <w:jc w:val="center"/>
              <w:rPr>
                <w:i/>
              </w:rPr>
            </w:pPr>
            <w:r w:rsidRPr="00A97626">
              <w:rPr>
                <w:i/>
              </w:rPr>
              <w:t>32</w:t>
            </w:r>
          </w:p>
        </w:tc>
      </w:tr>
      <w:tr w:rsidR="00671595" w:rsidRPr="00A97626" w14:paraId="7A78A869" w14:textId="77777777" w:rsidTr="009B40DA">
        <w:tc>
          <w:tcPr>
            <w:tcW w:w="2464" w:type="pct"/>
            <w:shd w:val="clear" w:color="auto" w:fill="auto"/>
          </w:tcPr>
          <w:p w14:paraId="7F2C80F4" w14:textId="77777777" w:rsidR="00E0766C" w:rsidRPr="00A97626" w:rsidRDefault="00E0766C" w:rsidP="00E0766C">
            <w:pPr>
              <w:rPr>
                <w:i/>
              </w:rPr>
            </w:pPr>
            <w:r w:rsidRPr="00A97626">
              <w:rPr>
                <w:i/>
              </w:rPr>
              <w:t xml:space="preserve">Лекции </w:t>
            </w:r>
          </w:p>
        </w:tc>
        <w:tc>
          <w:tcPr>
            <w:tcW w:w="1303" w:type="pct"/>
            <w:shd w:val="clear" w:color="auto" w:fill="auto"/>
          </w:tcPr>
          <w:p w14:paraId="695C006E" w14:textId="77777777" w:rsidR="00E0766C" w:rsidRPr="00A97626" w:rsidRDefault="00E0766C" w:rsidP="00E14A10">
            <w:pPr>
              <w:jc w:val="center"/>
              <w:rPr>
                <w:i/>
              </w:rPr>
            </w:pPr>
            <w:r w:rsidRPr="00A97626">
              <w:rPr>
                <w:i/>
              </w:rPr>
              <w:t>8</w:t>
            </w:r>
          </w:p>
        </w:tc>
        <w:tc>
          <w:tcPr>
            <w:tcW w:w="1233" w:type="pct"/>
            <w:shd w:val="clear" w:color="auto" w:fill="auto"/>
          </w:tcPr>
          <w:p w14:paraId="09897C77" w14:textId="77777777" w:rsidR="00E0766C" w:rsidRPr="00A97626" w:rsidRDefault="00E0766C" w:rsidP="00E14A10">
            <w:pPr>
              <w:jc w:val="center"/>
              <w:rPr>
                <w:i/>
              </w:rPr>
            </w:pPr>
            <w:r w:rsidRPr="00A97626">
              <w:rPr>
                <w:i/>
              </w:rPr>
              <w:t>8</w:t>
            </w:r>
          </w:p>
        </w:tc>
      </w:tr>
      <w:tr w:rsidR="00671595" w:rsidRPr="00A97626" w14:paraId="473E4C68" w14:textId="77777777" w:rsidTr="009B40DA">
        <w:tc>
          <w:tcPr>
            <w:tcW w:w="2464" w:type="pct"/>
            <w:shd w:val="clear" w:color="auto" w:fill="auto"/>
          </w:tcPr>
          <w:p w14:paraId="01E1B36B" w14:textId="77777777" w:rsidR="00E0766C" w:rsidRPr="00A97626" w:rsidRDefault="00E0766C" w:rsidP="00E0766C">
            <w:pPr>
              <w:rPr>
                <w:i/>
              </w:rPr>
            </w:pPr>
            <w:r w:rsidRPr="00A97626">
              <w:rPr>
                <w:i/>
              </w:rPr>
              <w:t xml:space="preserve">Семинары, практические занятия  </w:t>
            </w:r>
          </w:p>
        </w:tc>
        <w:tc>
          <w:tcPr>
            <w:tcW w:w="1303" w:type="pct"/>
            <w:shd w:val="clear" w:color="auto" w:fill="auto"/>
          </w:tcPr>
          <w:p w14:paraId="4AACB94E" w14:textId="77777777" w:rsidR="00E0766C" w:rsidRPr="00A97626" w:rsidRDefault="00E0766C" w:rsidP="00E14A10">
            <w:pPr>
              <w:jc w:val="center"/>
              <w:rPr>
                <w:i/>
              </w:rPr>
            </w:pPr>
            <w:r w:rsidRPr="00A97626">
              <w:rPr>
                <w:i/>
              </w:rPr>
              <w:t>24</w:t>
            </w:r>
          </w:p>
        </w:tc>
        <w:tc>
          <w:tcPr>
            <w:tcW w:w="1233" w:type="pct"/>
            <w:shd w:val="clear" w:color="auto" w:fill="auto"/>
          </w:tcPr>
          <w:p w14:paraId="5F4DD056" w14:textId="77777777" w:rsidR="00E0766C" w:rsidRPr="00A97626" w:rsidRDefault="00E0766C" w:rsidP="00E14A10">
            <w:pPr>
              <w:jc w:val="center"/>
              <w:rPr>
                <w:i/>
              </w:rPr>
            </w:pPr>
            <w:r w:rsidRPr="00A97626">
              <w:rPr>
                <w:i/>
              </w:rPr>
              <w:t>24</w:t>
            </w:r>
          </w:p>
        </w:tc>
      </w:tr>
      <w:tr w:rsidR="00671595" w:rsidRPr="00A97626" w14:paraId="44AD1D85" w14:textId="77777777" w:rsidTr="009B40DA">
        <w:tc>
          <w:tcPr>
            <w:tcW w:w="2464" w:type="pct"/>
            <w:shd w:val="clear" w:color="auto" w:fill="auto"/>
          </w:tcPr>
          <w:p w14:paraId="3C061177" w14:textId="77777777" w:rsidR="00E0766C" w:rsidRPr="00A97626" w:rsidRDefault="00E0766C" w:rsidP="00E0766C">
            <w:pPr>
              <w:rPr>
                <w:i/>
              </w:rPr>
            </w:pPr>
            <w:r w:rsidRPr="00A97626">
              <w:rPr>
                <w:i/>
              </w:rPr>
              <w:t>Самостоятельная работа</w:t>
            </w:r>
          </w:p>
        </w:tc>
        <w:tc>
          <w:tcPr>
            <w:tcW w:w="1303" w:type="pct"/>
            <w:shd w:val="clear" w:color="auto" w:fill="auto"/>
          </w:tcPr>
          <w:p w14:paraId="4FD8DA58" w14:textId="77777777" w:rsidR="00E0766C" w:rsidRPr="00A97626" w:rsidRDefault="00E0766C" w:rsidP="00E14A10">
            <w:pPr>
              <w:jc w:val="center"/>
              <w:rPr>
                <w:i/>
              </w:rPr>
            </w:pPr>
            <w:r w:rsidRPr="00A97626">
              <w:rPr>
                <w:i/>
              </w:rPr>
              <w:t>76</w:t>
            </w:r>
          </w:p>
        </w:tc>
        <w:tc>
          <w:tcPr>
            <w:tcW w:w="1233" w:type="pct"/>
            <w:shd w:val="clear" w:color="auto" w:fill="auto"/>
          </w:tcPr>
          <w:p w14:paraId="4D3D532F" w14:textId="77777777" w:rsidR="00E0766C" w:rsidRPr="00A97626" w:rsidRDefault="00E0766C" w:rsidP="00E14A10">
            <w:pPr>
              <w:jc w:val="center"/>
              <w:rPr>
                <w:i/>
              </w:rPr>
            </w:pPr>
            <w:r w:rsidRPr="00A97626">
              <w:rPr>
                <w:i/>
              </w:rPr>
              <w:t>76</w:t>
            </w:r>
          </w:p>
        </w:tc>
      </w:tr>
      <w:tr w:rsidR="00671595" w:rsidRPr="00A97626" w14:paraId="494BE273" w14:textId="77777777" w:rsidTr="009B40DA">
        <w:tc>
          <w:tcPr>
            <w:tcW w:w="2464" w:type="pct"/>
            <w:shd w:val="clear" w:color="auto" w:fill="auto"/>
          </w:tcPr>
          <w:p w14:paraId="4052634A" w14:textId="77777777" w:rsidR="00E0766C" w:rsidRPr="00A97626" w:rsidRDefault="00E0766C" w:rsidP="00E0766C">
            <w:pPr>
              <w:rPr>
                <w:b/>
                <w:bCs/>
              </w:rPr>
            </w:pPr>
            <w:r w:rsidRPr="00A97626">
              <w:rPr>
                <w:b/>
                <w:bCs/>
              </w:rPr>
              <w:t xml:space="preserve">Вид текущего контроля </w:t>
            </w:r>
          </w:p>
        </w:tc>
        <w:tc>
          <w:tcPr>
            <w:tcW w:w="1303" w:type="pct"/>
            <w:shd w:val="clear" w:color="auto" w:fill="auto"/>
          </w:tcPr>
          <w:p w14:paraId="33B7DDE8" w14:textId="52C203B3" w:rsidR="00E0766C" w:rsidRPr="00A97626" w:rsidRDefault="00E14A10" w:rsidP="00E0766C">
            <w:pPr>
              <w:rPr>
                <w:b/>
                <w:bCs/>
                <w:i/>
              </w:rPr>
            </w:pPr>
            <w:r w:rsidRPr="00A97626">
              <w:rPr>
                <w:b/>
                <w:bCs/>
                <w:i/>
              </w:rPr>
              <w:t>Контрольная работа</w:t>
            </w:r>
          </w:p>
        </w:tc>
        <w:tc>
          <w:tcPr>
            <w:tcW w:w="1233" w:type="pct"/>
            <w:shd w:val="clear" w:color="auto" w:fill="auto"/>
          </w:tcPr>
          <w:p w14:paraId="2FC8E6D2" w14:textId="04728B76" w:rsidR="00E0766C" w:rsidRPr="00A97626" w:rsidRDefault="00E14A10" w:rsidP="00E0766C">
            <w:pPr>
              <w:rPr>
                <w:b/>
                <w:bCs/>
                <w:i/>
              </w:rPr>
            </w:pPr>
            <w:r w:rsidRPr="00A97626">
              <w:rPr>
                <w:b/>
                <w:bCs/>
                <w:i/>
              </w:rPr>
              <w:t>Контрольная работа</w:t>
            </w:r>
          </w:p>
        </w:tc>
      </w:tr>
      <w:tr w:rsidR="00E0766C" w:rsidRPr="00A97626" w14:paraId="788DA513" w14:textId="77777777" w:rsidTr="009B40DA">
        <w:tc>
          <w:tcPr>
            <w:tcW w:w="2464" w:type="pct"/>
            <w:shd w:val="clear" w:color="auto" w:fill="auto"/>
          </w:tcPr>
          <w:p w14:paraId="7F3B3FA6" w14:textId="77777777" w:rsidR="00E0766C" w:rsidRPr="00A97626" w:rsidRDefault="00E0766C" w:rsidP="00E0766C">
            <w:pPr>
              <w:rPr>
                <w:b/>
                <w:bCs/>
              </w:rPr>
            </w:pPr>
            <w:r w:rsidRPr="00A97626">
              <w:rPr>
                <w:b/>
                <w:bCs/>
              </w:rPr>
              <w:t>Вид промежуточной аттестации</w:t>
            </w:r>
          </w:p>
        </w:tc>
        <w:tc>
          <w:tcPr>
            <w:tcW w:w="1303" w:type="pct"/>
            <w:shd w:val="clear" w:color="auto" w:fill="auto"/>
          </w:tcPr>
          <w:p w14:paraId="1F05B666" w14:textId="77777777" w:rsidR="00E0766C" w:rsidRPr="00A97626" w:rsidRDefault="00E0766C" w:rsidP="00E0766C">
            <w:pPr>
              <w:rPr>
                <w:b/>
                <w:bCs/>
                <w:i/>
              </w:rPr>
            </w:pPr>
            <w:r w:rsidRPr="00A97626">
              <w:rPr>
                <w:b/>
                <w:bCs/>
                <w:i/>
              </w:rPr>
              <w:t>Зачет</w:t>
            </w:r>
          </w:p>
        </w:tc>
        <w:tc>
          <w:tcPr>
            <w:tcW w:w="1233" w:type="pct"/>
            <w:shd w:val="clear" w:color="auto" w:fill="auto"/>
          </w:tcPr>
          <w:p w14:paraId="39331A88" w14:textId="77777777" w:rsidR="00E0766C" w:rsidRPr="00A97626" w:rsidRDefault="00E0766C" w:rsidP="00E0766C">
            <w:pPr>
              <w:rPr>
                <w:b/>
                <w:bCs/>
                <w:i/>
              </w:rPr>
            </w:pPr>
            <w:r w:rsidRPr="00A97626">
              <w:rPr>
                <w:b/>
                <w:bCs/>
                <w:i/>
              </w:rPr>
              <w:t>Зачет</w:t>
            </w:r>
          </w:p>
        </w:tc>
      </w:tr>
    </w:tbl>
    <w:p w14:paraId="3764ABA5" w14:textId="77777777" w:rsidR="00E0766C" w:rsidRPr="00A97626" w:rsidRDefault="00E0766C" w:rsidP="001448BD">
      <w:pPr>
        <w:rPr>
          <w:b/>
          <w:bCs/>
        </w:rPr>
      </w:pPr>
    </w:p>
    <w:p w14:paraId="3C3BA738" w14:textId="77777777" w:rsidR="00C52F7B" w:rsidRPr="000B3025" w:rsidRDefault="00C52F7B" w:rsidP="009B40DA">
      <w:pPr>
        <w:pStyle w:val="1"/>
        <w:rPr>
          <w:sz w:val="28"/>
          <w:szCs w:val="28"/>
        </w:rPr>
      </w:pPr>
      <w:bookmarkStart w:id="5" w:name="_Toc117542325"/>
      <w:r w:rsidRPr="000B3025">
        <w:rPr>
          <w:sz w:val="28"/>
          <w:szCs w:val="28"/>
        </w:rPr>
        <w:t xml:space="preserve">5. Содержание </w:t>
      </w:r>
      <w:r w:rsidR="00EC45DF" w:rsidRPr="000B3025">
        <w:rPr>
          <w:sz w:val="28"/>
          <w:szCs w:val="28"/>
        </w:rPr>
        <w:t>дисциплины</w:t>
      </w:r>
      <w:r w:rsidRPr="000B3025">
        <w:rPr>
          <w:sz w:val="28"/>
          <w:szCs w:val="28"/>
        </w:rPr>
        <w:t>, структурированное по темам (разделам) дисциплины с указани</w:t>
      </w:r>
      <w:r w:rsidR="009C4968" w:rsidRPr="000B3025">
        <w:rPr>
          <w:sz w:val="28"/>
          <w:szCs w:val="28"/>
        </w:rPr>
        <w:t>ем их объемов (в академических часах) и видов</w:t>
      </w:r>
      <w:r w:rsidRPr="000B3025">
        <w:rPr>
          <w:sz w:val="28"/>
          <w:szCs w:val="28"/>
        </w:rPr>
        <w:t xml:space="preserve"> учебных занятий</w:t>
      </w:r>
      <w:bookmarkEnd w:id="5"/>
    </w:p>
    <w:p w14:paraId="578AE73C" w14:textId="6B55A98C" w:rsidR="00C52F7B" w:rsidRPr="000B3025" w:rsidRDefault="00C52F7B" w:rsidP="009B40DA">
      <w:pPr>
        <w:pStyle w:val="1"/>
        <w:rPr>
          <w:sz w:val="28"/>
          <w:szCs w:val="28"/>
        </w:rPr>
      </w:pPr>
      <w:bookmarkStart w:id="6" w:name="_Toc117542326"/>
      <w:r w:rsidRPr="000B3025">
        <w:rPr>
          <w:sz w:val="28"/>
          <w:szCs w:val="28"/>
        </w:rPr>
        <w:t xml:space="preserve">5.1. Содержание </w:t>
      </w:r>
      <w:r w:rsidR="00EC45DF" w:rsidRPr="000B3025">
        <w:rPr>
          <w:sz w:val="28"/>
          <w:szCs w:val="28"/>
        </w:rPr>
        <w:t>дисциплины</w:t>
      </w:r>
      <w:bookmarkEnd w:id="6"/>
    </w:p>
    <w:p w14:paraId="3255708F" w14:textId="2B5FA1C0" w:rsidR="00335355" w:rsidRPr="000B3025" w:rsidRDefault="00335355" w:rsidP="001448BD">
      <w:pPr>
        <w:rPr>
          <w:bCs/>
          <w:sz w:val="28"/>
          <w:szCs w:val="28"/>
        </w:rPr>
      </w:pPr>
    </w:p>
    <w:p w14:paraId="2695B569" w14:textId="5BB36916" w:rsidR="006C6B52" w:rsidRPr="000B3025" w:rsidRDefault="006C6B52" w:rsidP="001448BD">
      <w:pPr>
        <w:rPr>
          <w:b/>
          <w:sz w:val="28"/>
          <w:szCs w:val="28"/>
        </w:rPr>
      </w:pPr>
      <w:r w:rsidRPr="000B3025">
        <w:rPr>
          <w:b/>
          <w:sz w:val="28"/>
          <w:szCs w:val="28"/>
        </w:rPr>
        <w:t>Тема 1.</w:t>
      </w:r>
      <w:r w:rsidR="00A656FE" w:rsidRPr="000B3025">
        <w:rPr>
          <w:b/>
          <w:sz w:val="28"/>
          <w:szCs w:val="28"/>
        </w:rPr>
        <w:t xml:space="preserve"> Общая информация о международных налоговых соглашениях.</w:t>
      </w:r>
    </w:p>
    <w:p w14:paraId="2AD2029D" w14:textId="60ADEC26" w:rsidR="00E66117" w:rsidRPr="000B3025" w:rsidRDefault="00D70620" w:rsidP="001448BD">
      <w:pPr>
        <w:rPr>
          <w:bCs/>
          <w:sz w:val="28"/>
          <w:szCs w:val="28"/>
        </w:rPr>
      </w:pPr>
      <w:r w:rsidRPr="000B3025">
        <w:rPr>
          <w:bCs/>
          <w:sz w:val="28"/>
          <w:szCs w:val="28"/>
        </w:rPr>
        <w:lastRenderedPageBreak/>
        <w:t xml:space="preserve">Место международных налоговых соглашений в институциональной среде международного налогообложения. </w:t>
      </w:r>
      <w:r w:rsidR="005E3D07" w:rsidRPr="000B3025">
        <w:rPr>
          <w:bCs/>
          <w:sz w:val="28"/>
          <w:szCs w:val="28"/>
        </w:rPr>
        <w:t xml:space="preserve">История развития международных соглашений по вопросам налогообложения. </w:t>
      </w:r>
    </w:p>
    <w:p w14:paraId="584C9083" w14:textId="1E70D59C" w:rsidR="00FE25D7" w:rsidRPr="000B3025" w:rsidRDefault="006D4EDE" w:rsidP="00FE25D7">
      <w:pPr>
        <w:rPr>
          <w:bCs/>
          <w:sz w:val="28"/>
          <w:szCs w:val="28"/>
        </w:rPr>
      </w:pPr>
      <w:r w:rsidRPr="000B3025">
        <w:rPr>
          <w:sz w:val="28"/>
          <w:szCs w:val="28"/>
        </w:rPr>
        <w:t>Модельные налоговые конвенции.</w:t>
      </w:r>
      <w:r w:rsidR="00CD3D38" w:rsidRPr="000B3025">
        <w:rPr>
          <w:sz w:val="28"/>
          <w:szCs w:val="28"/>
        </w:rPr>
        <w:t xml:space="preserve"> Модельные налоговые конвенции ООН, ОЭСР и комментарии к ним. Типовое соглашение между Российской Федерацией об избежании двойного налогообложения и о предотвращении уклонения от уплаты налогов на доходы и имущество. </w:t>
      </w:r>
      <w:r w:rsidR="00E66117" w:rsidRPr="000B3025">
        <w:rPr>
          <w:sz w:val="28"/>
          <w:szCs w:val="28"/>
        </w:rPr>
        <w:t>Модельная конвенция</w:t>
      </w:r>
      <w:r w:rsidR="00CD3D38" w:rsidRPr="000B3025">
        <w:rPr>
          <w:sz w:val="28"/>
          <w:szCs w:val="28"/>
        </w:rPr>
        <w:t xml:space="preserve"> США и технические</w:t>
      </w:r>
      <w:r w:rsidR="00E66117" w:rsidRPr="000B3025">
        <w:rPr>
          <w:sz w:val="28"/>
          <w:szCs w:val="28"/>
        </w:rPr>
        <w:t xml:space="preserve"> пояснения к ней. Место типовых конвенций и комментариев к ним в национальном налоговом законодательстве. </w:t>
      </w:r>
      <w:r w:rsidR="008E0E13" w:rsidRPr="000B3025">
        <w:rPr>
          <w:sz w:val="28"/>
          <w:szCs w:val="28"/>
        </w:rPr>
        <w:t>Многосторонняя конвенция по выполнению мер, относящихся к налоговым соглашениям, в целях противодействия размыванию налоговой базы и выводу прибыли из-под налогообложения</w:t>
      </w:r>
      <w:r w:rsidR="00FE25D7" w:rsidRPr="000B3025">
        <w:rPr>
          <w:sz w:val="28"/>
          <w:szCs w:val="28"/>
        </w:rPr>
        <w:t xml:space="preserve"> (</w:t>
      </w:r>
      <w:r w:rsidR="00FE25D7" w:rsidRPr="000B3025">
        <w:rPr>
          <w:sz w:val="28"/>
          <w:szCs w:val="28"/>
          <w:lang w:val="en-US"/>
        </w:rPr>
        <w:t>MLI</w:t>
      </w:r>
      <w:r w:rsidR="00FE25D7" w:rsidRPr="000B3025">
        <w:rPr>
          <w:sz w:val="28"/>
          <w:szCs w:val="28"/>
        </w:rPr>
        <w:t>)</w:t>
      </w:r>
      <w:r w:rsidR="008E0E13" w:rsidRPr="000B3025">
        <w:rPr>
          <w:sz w:val="28"/>
          <w:szCs w:val="28"/>
        </w:rPr>
        <w:t xml:space="preserve">. </w:t>
      </w:r>
      <w:r w:rsidR="00932D03" w:rsidRPr="000B3025">
        <w:rPr>
          <w:sz w:val="28"/>
          <w:szCs w:val="28"/>
        </w:rPr>
        <w:t>Многосторонние международные соглашения (</w:t>
      </w:r>
      <w:r w:rsidR="00932D03" w:rsidRPr="000B3025">
        <w:rPr>
          <w:sz w:val="28"/>
          <w:szCs w:val="28"/>
          <w:lang w:val="en-US"/>
        </w:rPr>
        <w:t>NORDIC</w:t>
      </w:r>
      <w:r w:rsidR="00932D03" w:rsidRPr="000B3025">
        <w:rPr>
          <w:sz w:val="28"/>
          <w:szCs w:val="28"/>
        </w:rPr>
        <w:t xml:space="preserve">, </w:t>
      </w:r>
      <w:r w:rsidR="00932D03" w:rsidRPr="000B3025">
        <w:rPr>
          <w:sz w:val="28"/>
          <w:szCs w:val="28"/>
          <w:lang w:val="en-US"/>
        </w:rPr>
        <w:t>CARICOM</w:t>
      </w:r>
      <w:r w:rsidR="00932D03" w:rsidRPr="000B3025">
        <w:rPr>
          <w:sz w:val="28"/>
          <w:szCs w:val="28"/>
        </w:rPr>
        <w:t xml:space="preserve">, др.) </w:t>
      </w:r>
      <w:r w:rsidR="00E66117" w:rsidRPr="000B3025">
        <w:rPr>
          <w:sz w:val="28"/>
          <w:szCs w:val="28"/>
        </w:rPr>
        <w:t>Интерпретация терминов и понятий международных налоговых соглашений.  Статическая и динамическая интерпретация положений международных налоговых соглашений.</w:t>
      </w:r>
      <w:r w:rsidR="00CE77A2" w:rsidRPr="000B3025">
        <w:rPr>
          <w:sz w:val="28"/>
          <w:szCs w:val="28"/>
        </w:rPr>
        <w:t xml:space="preserve"> </w:t>
      </w:r>
      <w:r w:rsidR="00F24655" w:rsidRPr="000B3025">
        <w:rPr>
          <w:sz w:val="28"/>
          <w:szCs w:val="28"/>
        </w:rPr>
        <w:t xml:space="preserve">Цель и задачи международных налоговых соглашений, их эволюция. Содержание и структура международных налоговых соглашений. </w:t>
      </w:r>
      <w:r w:rsidR="009B76A8" w:rsidRPr="000B3025">
        <w:rPr>
          <w:sz w:val="28"/>
          <w:szCs w:val="28"/>
        </w:rPr>
        <w:t>Общие подходы к распределению прав договаривающихся государств.</w:t>
      </w:r>
      <w:r w:rsidR="00FE25D7" w:rsidRPr="000B3025">
        <w:rPr>
          <w:sz w:val="28"/>
          <w:szCs w:val="28"/>
        </w:rPr>
        <w:t xml:space="preserve"> </w:t>
      </w:r>
      <w:r w:rsidR="00AA58FD" w:rsidRPr="000B3025">
        <w:rPr>
          <w:sz w:val="28"/>
          <w:szCs w:val="28"/>
        </w:rPr>
        <w:t xml:space="preserve">Налоговая политика в области заключения, изменения, приостановления, прекращения </w:t>
      </w:r>
      <w:r w:rsidR="00FE25D7" w:rsidRPr="000B3025">
        <w:rPr>
          <w:bCs/>
          <w:sz w:val="28"/>
          <w:szCs w:val="28"/>
        </w:rPr>
        <w:t>международных налоговых соглашений. Причины и последствия</w:t>
      </w:r>
      <w:r w:rsidR="003E771C" w:rsidRPr="000B3025">
        <w:rPr>
          <w:bCs/>
          <w:sz w:val="28"/>
          <w:szCs w:val="28"/>
        </w:rPr>
        <w:t xml:space="preserve">, порядок </w:t>
      </w:r>
      <w:r w:rsidR="00FE25D7" w:rsidRPr="000B3025">
        <w:rPr>
          <w:bCs/>
          <w:sz w:val="28"/>
          <w:szCs w:val="28"/>
        </w:rPr>
        <w:t>расторжения международных налоговых соглашений для экономических субъектов, в т</w:t>
      </w:r>
      <w:r w:rsidR="001B4AA9" w:rsidRPr="000B3025">
        <w:rPr>
          <w:bCs/>
          <w:sz w:val="28"/>
          <w:szCs w:val="28"/>
        </w:rPr>
        <w:t xml:space="preserve">ом числе </w:t>
      </w:r>
      <w:r w:rsidR="00FE25D7" w:rsidRPr="000B3025">
        <w:rPr>
          <w:bCs/>
          <w:sz w:val="28"/>
          <w:szCs w:val="28"/>
        </w:rPr>
        <w:t xml:space="preserve">с учетом положений </w:t>
      </w:r>
      <w:r w:rsidR="00237976" w:rsidRPr="000B3025">
        <w:rPr>
          <w:bCs/>
          <w:sz w:val="28"/>
          <w:szCs w:val="28"/>
          <w:lang w:val="en-US"/>
        </w:rPr>
        <w:t>M</w:t>
      </w:r>
      <w:r w:rsidR="00FE25D7" w:rsidRPr="000B3025">
        <w:rPr>
          <w:bCs/>
          <w:sz w:val="28"/>
          <w:szCs w:val="28"/>
          <w:lang w:val="en-US"/>
        </w:rPr>
        <w:t>LI</w:t>
      </w:r>
      <w:r w:rsidR="00FE25D7" w:rsidRPr="000B3025">
        <w:rPr>
          <w:bCs/>
          <w:sz w:val="28"/>
          <w:szCs w:val="28"/>
        </w:rPr>
        <w:t xml:space="preserve">. </w:t>
      </w:r>
      <w:r w:rsidR="007B446F" w:rsidRPr="000B3025">
        <w:rPr>
          <w:bCs/>
          <w:sz w:val="28"/>
          <w:szCs w:val="28"/>
        </w:rPr>
        <w:t>Роль неналоговых международных соглашений в международном налогообложении. Торговые и инвестиционные соглашения, соглашения в области поощрения и взаимной защиты инвестиций (капиталовложений). Соглашения о региональных интеграционных образованиях.</w:t>
      </w:r>
    </w:p>
    <w:p w14:paraId="3FAEE694" w14:textId="42F62BC0" w:rsidR="00F24655" w:rsidRPr="000B3025" w:rsidRDefault="00F24655" w:rsidP="008F394E">
      <w:pPr>
        <w:rPr>
          <w:sz w:val="28"/>
          <w:szCs w:val="28"/>
        </w:rPr>
      </w:pPr>
    </w:p>
    <w:p w14:paraId="0E6E2925" w14:textId="3EC4AD30" w:rsidR="005E3D07" w:rsidRPr="000B3025" w:rsidRDefault="00A656FE" w:rsidP="008F394E">
      <w:pPr>
        <w:rPr>
          <w:b/>
          <w:bCs/>
          <w:sz w:val="28"/>
          <w:szCs w:val="28"/>
        </w:rPr>
      </w:pPr>
      <w:r w:rsidRPr="000B3025">
        <w:rPr>
          <w:b/>
          <w:bCs/>
          <w:sz w:val="28"/>
          <w:szCs w:val="28"/>
        </w:rPr>
        <w:t>Тема 2. Основные термины и понятия международных налоговых соглашений.</w:t>
      </w:r>
    </w:p>
    <w:p w14:paraId="3BC3E1DF" w14:textId="69BF85C8" w:rsidR="006D4EDE" w:rsidRPr="000B3025" w:rsidRDefault="006D4EDE" w:rsidP="008F394E">
      <w:pPr>
        <w:rPr>
          <w:bCs/>
          <w:sz w:val="28"/>
          <w:szCs w:val="28"/>
        </w:rPr>
      </w:pPr>
      <w:r w:rsidRPr="000B3025">
        <w:rPr>
          <w:bCs/>
          <w:sz w:val="28"/>
          <w:szCs w:val="28"/>
        </w:rPr>
        <w:t>Налоги, на которые распространяются международные налоговые соглашения.</w:t>
      </w:r>
    </w:p>
    <w:p w14:paraId="0F8C53EA" w14:textId="68EF6273" w:rsidR="00197F4B" w:rsidRPr="000B3025" w:rsidRDefault="00294321" w:rsidP="00197F4B">
      <w:pPr>
        <w:widowControl/>
        <w:autoSpaceDE/>
        <w:autoSpaceDN/>
        <w:adjustRightInd/>
        <w:rPr>
          <w:sz w:val="28"/>
          <w:szCs w:val="28"/>
        </w:rPr>
      </w:pPr>
      <w:r w:rsidRPr="000B3025">
        <w:rPr>
          <w:bCs/>
          <w:sz w:val="28"/>
          <w:szCs w:val="28"/>
        </w:rPr>
        <w:t xml:space="preserve">Лица, на которых распространяются международные налоговые соглашения. </w:t>
      </w:r>
      <w:r w:rsidR="00CB5809" w:rsidRPr="000B3025">
        <w:rPr>
          <w:bCs/>
          <w:sz w:val="28"/>
          <w:szCs w:val="28"/>
        </w:rPr>
        <w:t>Применение отдельных положений международных налоговых соглашений лицами, не являющимися налоговыми резидентами договаривающихся государств.</w:t>
      </w:r>
      <w:r w:rsidR="00197F4B" w:rsidRPr="000B3025">
        <w:rPr>
          <w:bCs/>
          <w:sz w:val="28"/>
          <w:szCs w:val="28"/>
        </w:rPr>
        <w:t xml:space="preserve"> </w:t>
      </w:r>
    </w:p>
    <w:p w14:paraId="2ECF3F80" w14:textId="1912001D" w:rsidR="00CE77A2" w:rsidRPr="000B3025" w:rsidRDefault="00CE77A2" w:rsidP="001448BD">
      <w:pPr>
        <w:rPr>
          <w:bCs/>
          <w:sz w:val="28"/>
          <w:szCs w:val="28"/>
        </w:rPr>
      </w:pPr>
      <w:r w:rsidRPr="000B3025">
        <w:rPr>
          <w:bCs/>
          <w:sz w:val="28"/>
          <w:szCs w:val="28"/>
        </w:rPr>
        <w:t>Основные термины и понятия, используемые в международных налоговых соглашениях.</w:t>
      </w:r>
      <w:r w:rsidR="009572B2" w:rsidRPr="000B3025">
        <w:rPr>
          <w:bCs/>
          <w:sz w:val="28"/>
          <w:szCs w:val="28"/>
        </w:rPr>
        <w:t xml:space="preserve"> </w:t>
      </w:r>
      <w:r w:rsidR="00C66620" w:rsidRPr="000B3025">
        <w:rPr>
          <w:bCs/>
          <w:sz w:val="28"/>
          <w:szCs w:val="28"/>
        </w:rPr>
        <w:t xml:space="preserve">Определение налогового резидентства налогоплательщика в целях применения международных налоговых соглашений. </w:t>
      </w:r>
      <w:r w:rsidR="00AA58FD" w:rsidRPr="000B3025">
        <w:rPr>
          <w:bCs/>
          <w:sz w:val="28"/>
          <w:szCs w:val="28"/>
        </w:rPr>
        <w:t xml:space="preserve"> Понятие ассоциированных предприятий. </w:t>
      </w:r>
      <w:r w:rsidR="00C66620" w:rsidRPr="000B3025">
        <w:rPr>
          <w:bCs/>
          <w:sz w:val="28"/>
          <w:szCs w:val="28"/>
        </w:rPr>
        <w:t>Понятие постоянного представительства</w:t>
      </w:r>
      <w:r w:rsidR="007E2725" w:rsidRPr="000B3025">
        <w:rPr>
          <w:bCs/>
          <w:sz w:val="28"/>
          <w:szCs w:val="28"/>
        </w:rPr>
        <w:t xml:space="preserve">, </w:t>
      </w:r>
      <w:r w:rsidR="00AA58FD" w:rsidRPr="000B3025">
        <w:rPr>
          <w:bCs/>
          <w:sz w:val="28"/>
          <w:szCs w:val="28"/>
        </w:rPr>
        <w:t xml:space="preserve">сравнительный анализ положений </w:t>
      </w:r>
      <w:r w:rsidR="000B6F87" w:rsidRPr="000B3025">
        <w:rPr>
          <w:bCs/>
          <w:sz w:val="28"/>
          <w:szCs w:val="28"/>
        </w:rPr>
        <w:t>налоговых соглашени</w:t>
      </w:r>
      <w:r w:rsidR="00AA58FD" w:rsidRPr="000B3025">
        <w:rPr>
          <w:bCs/>
          <w:sz w:val="28"/>
          <w:szCs w:val="28"/>
        </w:rPr>
        <w:t>й</w:t>
      </w:r>
      <w:r w:rsidR="000B6F87" w:rsidRPr="000B3025">
        <w:rPr>
          <w:bCs/>
          <w:sz w:val="28"/>
          <w:szCs w:val="28"/>
        </w:rPr>
        <w:t xml:space="preserve"> развитых и развивающихся стран. </w:t>
      </w:r>
      <w:r w:rsidR="00500C67" w:rsidRPr="000B3025">
        <w:rPr>
          <w:bCs/>
          <w:sz w:val="28"/>
          <w:szCs w:val="28"/>
        </w:rPr>
        <w:t xml:space="preserve">Реализация «силы притяжения» </w:t>
      </w:r>
      <w:r w:rsidR="000B6F87" w:rsidRPr="000B3025">
        <w:rPr>
          <w:bCs/>
          <w:sz w:val="28"/>
          <w:szCs w:val="28"/>
        </w:rPr>
        <w:t>в международных налоговых соглашениях развитых и развивающихся стран.</w:t>
      </w:r>
      <w:r w:rsidR="00500C67" w:rsidRPr="000B3025">
        <w:rPr>
          <w:bCs/>
          <w:sz w:val="28"/>
          <w:szCs w:val="28"/>
        </w:rPr>
        <w:t xml:space="preserve"> </w:t>
      </w:r>
      <w:r w:rsidR="006B75EB" w:rsidRPr="000B3025">
        <w:rPr>
          <w:bCs/>
          <w:sz w:val="28"/>
          <w:szCs w:val="28"/>
        </w:rPr>
        <w:t>Вопросы применения положений международных налоговых соглашений к постоянным</w:t>
      </w:r>
      <w:r w:rsidR="00F77402" w:rsidRPr="000B3025">
        <w:rPr>
          <w:bCs/>
          <w:sz w:val="28"/>
          <w:szCs w:val="28"/>
        </w:rPr>
        <w:t xml:space="preserve"> </w:t>
      </w:r>
      <w:r w:rsidR="006B75EB" w:rsidRPr="000B3025">
        <w:rPr>
          <w:bCs/>
          <w:sz w:val="28"/>
          <w:szCs w:val="28"/>
        </w:rPr>
        <w:t>представительствам: определение статуса постоянного представительства при строительстве дорог, трубопроводов, деятельности на углеводородных месторождениях на шельфе. Содержание постоянного представительства строительного типа, виды деятельности, льготные временные интервалы. Применение международных налоговых соглашений в трангулярных сделках</w:t>
      </w:r>
      <w:r w:rsidR="007C39A2" w:rsidRPr="000B3025">
        <w:rPr>
          <w:bCs/>
          <w:sz w:val="28"/>
          <w:szCs w:val="28"/>
        </w:rPr>
        <w:t>.</w:t>
      </w:r>
      <w:r w:rsidR="006B75EB" w:rsidRPr="000B3025">
        <w:rPr>
          <w:sz w:val="28"/>
          <w:szCs w:val="28"/>
        </w:rPr>
        <w:t xml:space="preserve"> Постоянное представительство и фиксированная база в целях налогообложения доходов индивидуальных предпринимателей.</w:t>
      </w:r>
    </w:p>
    <w:p w14:paraId="5D564ED7" w14:textId="77777777" w:rsidR="00294321" w:rsidRPr="000B3025" w:rsidRDefault="00294321" w:rsidP="001448BD">
      <w:pPr>
        <w:rPr>
          <w:bCs/>
          <w:sz w:val="28"/>
          <w:szCs w:val="28"/>
        </w:rPr>
      </w:pPr>
    </w:p>
    <w:p w14:paraId="708BC617" w14:textId="77777777" w:rsidR="00312F0E" w:rsidRPr="000B3025" w:rsidRDefault="00F847A6" w:rsidP="00F847A6">
      <w:pPr>
        <w:rPr>
          <w:b/>
          <w:sz w:val="28"/>
          <w:szCs w:val="28"/>
        </w:rPr>
      </w:pPr>
      <w:r w:rsidRPr="000B3025">
        <w:rPr>
          <w:b/>
          <w:sz w:val="28"/>
          <w:szCs w:val="28"/>
        </w:rPr>
        <w:t xml:space="preserve">Тема 3. </w:t>
      </w:r>
      <w:r w:rsidR="00312F0E" w:rsidRPr="000B3025">
        <w:rPr>
          <w:b/>
          <w:sz w:val="28"/>
          <w:szCs w:val="28"/>
        </w:rPr>
        <w:t>Налогообложение д</w:t>
      </w:r>
      <w:r w:rsidRPr="000B3025">
        <w:rPr>
          <w:b/>
          <w:sz w:val="28"/>
          <w:szCs w:val="28"/>
        </w:rPr>
        <w:t xml:space="preserve">оходов от предпринимательской деятельности. </w:t>
      </w:r>
    </w:p>
    <w:p w14:paraId="79B272B7" w14:textId="5DBB2BCA" w:rsidR="00F847A6" w:rsidRPr="000B3025" w:rsidRDefault="00F847A6" w:rsidP="00F847A6">
      <w:pPr>
        <w:rPr>
          <w:bCs/>
          <w:sz w:val="28"/>
          <w:szCs w:val="28"/>
        </w:rPr>
      </w:pPr>
      <w:r w:rsidRPr="000B3025">
        <w:rPr>
          <w:sz w:val="28"/>
          <w:szCs w:val="28"/>
        </w:rPr>
        <w:t>Особенности формирования налоговой базы постоянными представительствами: нормируемые на национальном уровне расходы; экономические отношения между постоянным представительством и головным офисом иностранной организации. Определение доходов и расходов ассоциированных предприятий, корректировка доходов и расходов для целей трансфертного ценообразования.</w:t>
      </w:r>
    </w:p>
    <w:p w14:paraId="1E48A05D" w14:textId="4F43B9EE" w:rsidR="00F847A6" w:rsidRPr="000B3025" w:rsidRDefault="00F847A6" w:rsidP="00F847A6">
      <w:pPr>
        <w:rPr>
          <w:bCs/>
          <w:sz w:val="28"/>
          <w:szCs w:val="28"/>
        </w:rPr>
      </w:pPr>
      <w:r w:rsidRPr="000B3025">
        <w:rPr>
          <w:bCs/>
          <w:sz w:val="28"/>
          <w:szCs w:val="28"/>
        </w:rPr>
        <w:t xml:space="preserve">Налогообложение доходов от международных перевозок. Понятие международных перевозок, отнесение доходов к доходам от международных перевозок. Экспедиторские услуги. Подоходный налог по тоннажной системе. Греческая и Голландская тоннажные системы. Включение подоходного налога по тоннажной системе в сферу действия международного налогового соглашения. Применение ст.7, ст.8 и ст.13 МНК ОЭСР к международным перевозкам. Доходы от аренды судов без экипажа (бербоут чартер), контейнеров для международных перевозок. Доходы от краткосрочного хранения контейнеров, хранения сверх установленных сроков. Резидентство и место эффективного управления в целях налогообложения доходов от международных перевозок воздушными и морскими судами. Международные перевозки железнодорожным и автотранспортом. Дополнительная и вспомогательная деятельность в рамках международных перевозок: продажа билета в собственных интересах и в интересах третьих лиц, рекламная деятельность, техническое обслуживание и обеспечение воздушных и морских судов в портах, погрузочно-разгрузочные работы, обеспечение питанием и др. Распределение доходов при совместном выполнении международных перевозок. </w:t>
      </w:r>
      <w:r w:rsidRPr="000B3025">
        <w:rPr>
          <w:bCs/>
          <w:sz w:val="28"/>
          <w:szCs w:val="28"/>
          <w:lang w:val="en-US"/>
        </w:rPr>
        <w:t>IATA</w:t>
      </w:r>
      <w:r w:rsidRPr="000B3025">
        <w:rPr>
          <w:bCs/>
          <w:sz w:val="28"/>
          <w:szCs w:val="28"/>
        </w:rPr>
        <w:t xml:space="preserve"> Руководство по налогообложению доходов от осуществления международных перевозок.</w:t>
      </w:r>
    </w:p>
    <w:p w14:paraId="633CD71D" w14:textId="77777777" w:rsidR="00F847A6" w:rsidRPr="000B3025" w:rsidRDefault="00F847A6" w:rsidP="00F847A6">
      <w:pPr>
        <w:rPr>
          <w:bCs/>
          <w:sz w:val="28"/>
          <w:szCs w:val="28"/>
        </w:rPr>
      </w:pPr>
    </w:p>
    <w:p w14:paraId="7408781C" w14:textId="3F120025" w:rsidR="00381213" w:rsidRPr="000B3025" w:rsidRDefault="00D70442" w:rsidP="001448BD">
      <w:pPr>
        <w:rPr>
          <w:b/>
          <w:sz w:val="28"/>
          <w:szCs w:val="28"/>
        </w:rPr>
      </w:pPr>
      <w:r w:rsidRPr="000B3025">
        <w:rPr>
          <w:b/>
          <w:sz w:val="28"/>
          <w:szCs w:val="28"/>
        </w:rPr>
        <w:t xml:space="preserve">Тема </w:t>
      </w:r>
      <w:r w:rsidR="00F847A6" w:rsidRPr="000B3025">
        <w:rPr>
          <w:b/>
          <w:sz w:val="28"/>
          <w:szCs w:val="28"/>
        </w:rPr>
        <w:t>4</w:t>
      </w:r>
      <w:r w:rsidRPr="000B3025">
        <w:rPr>
          <w:b/>
          <w:sz w:val="28"/>
          <w:szCs w:val="28"/>
        </w:rPr>
        <w:t xml:space="preserve">. Налогообложение </w:t>
      </w:r>
      <w:r w:rsidR="008B0A1A" w:rsidRPr="000B3025">
        <w:rPr>
          <w:b/>
          <w:sz w:val="28"/>
          <w:szCs w:val="28"/>
        </w:rPr>
        <w:t xml:space="preserve">пассивных </w:t>
      </w:r>
      <w:r w:rsidRPr="000B3025">
        <w:rPr>
          <w:b/>
          <w:sz w:val="28"/>
          <w:szCs w:val="28"/>
        </w:rPr>
        <w:t>доходов.</w:t>
      </w:r>
    </w:p>
    <w:p w14:paraId="233D9698" w14:textId="0EDCEB1E" w:rsidR="00F847A6" w:rsidRPr="000B3025" w:rsidRDefault="009B76A8" w:rsidP="00F847A6">
      <w:pPr>
        <w:rPr>
          <w:bCs/>
          <w:sz w:val="28"/>
          <w:szCs w:val="28"/>
        </w:rPr>
      </w:pPr>
      <w:r w:rsidRPr="000B3025">
        <w:rPr>
          <w:bCs/>
          <w:sz w:val="28"/>
          <w:szCs w:val="28"/>
        </w:rPr>
        <w:t>Налогообложение лицензионных платежей (роялти). Понятие роялти в целях применения международных налоговых соглашений</w:t>
      </w:r>
      <w:r w:rsidR="00382E41" w:rsidRPr="000B3025">
        <w:rPr>
          <w:bCs/>
          <w:sz w:val="28"/>
          <w:szCs w:val="28"/>
        </w:rPr>
        <w:t>, особенности применения ст.7, ст.12 и ст.13 к лицензионным платежам.</w:t>
      </w:r>
      <w:r w:rsidRPr="000B3025">
        <w:rPr>
          <w:bCs/>
          <w:sz w:val="28"/>
          <w:szCs w:val="28"/>
        </w:rPr>
        <w:t xml:space="preserve"> </w:t>
      </w:r>
      <w:r w:rsidR="00382E41" w:rsidRPr="000B3025">
        <w:rPr>
          <w:bCs/>
          <w:sz w:val="28"/>
          <w:szCs w:val="28"/>
        </w:rPr>
        <w:t>Трансформация ст.12</w:t>
      </w:r>
      <w:r w:rsidR="002A1336" w:rsidRPr="000B3025">
        <w:rPr>
          <w:bCs/>
          <w:sz w:val="28"/>
          <w:szCs w:val="28"/>
        </w:rPr>
        <w:t>(12А</w:t>
      </w:r>
      <w:r w:rsidR="00797D5D" w:rsidRPr="000B3025">
        <w:rPr>
          <w:bCs/>
          <w:sz w:val="28"/>
          <w:szCs w:val="28"/>
        </w:rPr>
        <w:t>, 12В</w:t>
      </w:r>
      <w:r w:rsidR="002A1336" w:rsidRPr="000B3025">
        <w:rPr>
          <w:bCs/>
          <w:sz w:val="28"/>
          <w:szCs w:val="28"/>
        </w:rPr>
        <w:t>)</w:t>
      </w:r>
      <w:r w:rsidR="00382E41" w:rsidRPr="000B3025">
        <w:rPr>
          <w:bCs/>
          <w:sz w:val="28"/>
          <w:szCs w:val="28"/>
        </w:rPr>
        <w:t xml:space="preserve"> в МНК ОЭСР и МК ООН.</w:t>
      </w:r>
      <w:r w:rsidR="00D74351" w:rsidRPr="000B3025">
        <w:rPr>
          <w:bCs/>
          <w:sz w:val="28"/>
          <w:szCs w:val="28"/>
        </w:rPr>
        <w:t xml:space="preserve"> Вопросы применения международных налоговых соглашений к лицензионным платежам: понятие промышленного оборудования, арендные платежи за использование промышленного оборудования, плата за программное обеспечение.</w:t>
      </w:r>
      <w:r w:rsidR="00B936D4" w:rsidRPr="000B3025">
        <w:rPr>
          <w:bCs/>
          <w:sz w:val="28"/>
          <w:szCs w:val="28"/>
        </w:rPr>
        <w:t xml:space="preserve"> </w:t>
      </w:r>
      <w:r w:rsidR="000268EB" w:rsidRPr="000B3025">
        <w:rPr>
          <w:bCs/>
          <w:sz w:val="28"/>
          <w:szCs w:val="28"/>
        </w:rPr>
        <w:t xml:space="preserve">Налогообложение процентов. </w:t>
      </w:r>
      <w:r w:rsidR="00B936D4" w:rsidRPr="000B3025">
        <w:rPr>
          <w:bCs/>
          <w:sz w:val="28"/>
          <w:szCs w:val="28"/>
        </w:rPr>
        <w:t xml:space="preserve">Распределение прав договаривающихся государств.  </w:t>
      </w:r>
      <w:r w:rsidR="00310B31" w:rsidRPr="000B3025">
        <w:rPr>
          <w:bCs/>
          <w:sz w:val="28"/>
          <w:szCs w:val="28"/>
        </w:rPr>
        <w:t>Квалификация доходов в результате применения правил тонкой капитализации</w:t>
      </w:r>
      <w:r w:rsidR="006A627B" w:rsidRPr="000B3025">
        <w:rPr>
          <w:bCs/>
          <w:sz w:val="28"/>
          <w:szCs w:val="28"/>
        </w:rPr>
        <w:t>.</w:t>
      </w:r>
      <w:r w:rsidR="00B936D4" w:rsidRPr="000B3025">
        <w:rPr>
          <w:bCs/>
          <w:sz w:val="28"/>
          <w:szCs w:val="28"/>
        </w:rPr>
        <w:t xml:space="preserve"> </w:t>
      </w:r>
      <w:r w:rsidR="00310B31" w:rsidRPr="000B3025">
        <w:rPr>
          <w:bCs/>
          <w:sz w:val="28"/>
          <w:szCs w:val="28"/>
        </w:rPr>
        <w:t>Налогообложение дивидендов. Понятие дивидендов в международных налоговых соглашениях.</w:t>
      </w:r>
      <w:r w:rsidR="00ED2824" w:rsidRPr="000B3025">
        <w:rPr>
          <w:bCs/>
          <w:sz w:val="28"/>
          <w:szCs w:val="28"/>
        </w:rPr>
        <w:t xml:space="preserve"> </w:t>
      </w:r>
      <w:r w:rsidR="00310B31" w:rsidRPr="000B3025">
        <w:rPr>
          <w:bCs/>
          <w:sz w:val="28"/>
          <w:szCs w:val="28"/>
        </w:rPr>
        <w:t>Условия для применения пониженной ставки налога у источника</w:t>
      </w:r>
      <w:r w:rsidR="0081247B" w:rsidRPr="000B3025">
        <w:rPr>
          <w:bCs/>
          <w:sz w:val="28"/>
          <w:szCs w:val="28"/>
        </w:rPr>
        <w:t xml:space="preserve"> и практическое выполнение указанных условий. </w:t>
      </w:r>
      <w:r w:rsidR="008B0A1A" w:rsidRPr="000B3025">
        <w:rPr>
          <w:bCs/>
          <w:sz w:val="28"/>
          <w:szCs w:val="28"/>
        </w:rPr>
        <w:t>Налогообложение дохода от использования и реализации движимого и недвижимого имущества (также налогообложение прироста стоимости).</w:t>
      </w:r>
      <w:r w:rsidR="00F847A6" w:rsidRPr="000B3025">
        <w:rPr>
          <w:bCs/>
          <w:sz w:val="28"/>
          <w:szCs w:val="28"/>
        </w:rPr>
        <w:t xml:space="preserve"> Доходы от продажи недвижимости. </w:t>
      </w:r>
      <w:r w:rsidR="009F0E0C" w:rsidRPr="000B3025">
        <w:rPr>
          <w:bCs/>
          <w:sz w:val="28"/>
          <w:szCs w:val="28"/>
        </w:rPr>
        <w:t xml:space="preserve">Понятие недвижимого имущества и определение его доли в активах организаций в целях применения международных налоговых соглашений </w:t>
      </w:r>
      <w:r w:rsidR="00F847A6" w:rsidRPr="000B3025">
        <w:rPr>
          <w:bCs/>
          <w:sz w:val="28"/>
          <w:szCs w:val="28"/>
        </w:rPr>
        <w:t>Прямая и косвенная продажа недвижимости. Трансформация ст.13(6) и (7) МК ООН.</w:t>
      </w:r>
    </w:p>
    <w:p w14:paraId="4733DC5C" w14:textId="38B34376" w:rsidR="00E84205" w:rsidRPr="000B3025" w:rsidRDefault="00B26431" w:rsidP="00F847A6">
      <w:pPr>
        <w:rPr>
          <w:bCs/>
          <w:sz w:val="28"/>
          <w:szCs w:val="28"/>
        </w:rPr>
      </w:pPr>
      <w:r w:rsidRPr="000B3025">
        <w:rPr>
          <w:bCs/>
          <w:sz w:val="28"/>
          <w:szCs w:val="28"/>
        </w:rPr>
        <w:t>Применение международных налоговых соглашений к пассивным доходам постоянного представительства иностранной организации.</w:t>
      </w:r>
      <w:r w:rsidR="0081247B" w:rsidRPr="000B3025">
        <w:rPr>
          <w:bCs/>
          <w:sz w:val="28"/>
          <w:szCs w:val="28"/>
        </w:rPr>
        <w:t xml:space="preserve"> </w:t>
      </w:r>
      <w:r w:rsidR="00E84205" w:rsidRPr="000B3025">
        <w:rPr>
          <w:bCs/>
          <w:sz w:val="28"/>
          <w:szCs w:val="28"/>
        </w:rPr>
        <w:t xml:space="preserve">Налогообложение </w:t>
      </w:r>
      <w:r w:rsidR="00E84205" w:rsidRPr="000B3025">
        <w:rPr>
          <w:bCs/>
          <w:sz w:val="28"/>
          <w:szCs w:val="28"/>
        </w:rPr>
        <w:lastRenderedPageBreak/>
        <w:t>«прочих доходов».</w:t>
      </w:r>
    </w:p>
    <w:p w14:paraId="44E1624B" w14:textId="4BA6D720" w:rsidR="00C037F4" w:rsidRPr="000B3025" w:rsidRDefault="00C037F4" w:rsidP="001448BD">
      <w:pPr>
        <w:rPr>
          <w:bCs/>
          <w:sz w:val="28"/>
          <w:szCs w:val="28"/>
        </w:rPr>
      </w:pPr>
    </w:p>
    <w:p w14:paraId="328D6E0D" w14:textId="77777777" w:rsidR="00C46D7B" w:rsidRPr="000B3025" w:rsidRDefault="00C46D7B" w:rsidP="001448BD">
      <w:pPr>
        <w:rPr>
          <w:b/>
          <w:sz w:val="28"/>
          <w:szCs w:val="28"/>
        </w:rPr>
      </w:pPr>
      <w:r w:rsidRPr="000B3025">
        <w:rPr>
          <w:b/>
          <w:sz w:val="28"/>
          <w:szCs w:val="28"/>
        </w:rPr>
        <w:t xml:space="preserve">Тема 5. </w:t>
      </w:r>
      <w:r w:rsidR="009C11F3" w:rsidRPr="000B3025">
        <w:rPr>
          <w:b/>
          <w:sz w:val="28"/>
          <w:szCs w:val="28"/>
        </w:rPr>
        <w:t xml:space="preserve">Налогообложение </w:t>
      </w:r>
      <w:r w:rsidR="00805318" w:rsidRPr="000B3025">
        <w:rPr>
          <w:b/>
          <w:sz w:val="28"/>
          <w:szCs w:val="28"/>
        </w:rPr>
        <w:t xml:space="preserve">трансграничных доходов физических лиц. </w:t>
      </w:r>
    </w:p>
    <w:p w14:paraId="39FCB0C2" w14:textId="01715AE9" w:rsidR="009C11F3" w:rsidRPr="000B3025" w:rsidRDefault="00805318" w:rsidP="001448BD">
      <w:pPr>
        <w:rPr>
          <w:bCs/>
          <w:sz w:val="28"/>
          <w:szCs w:val="28"/>
        </w:rPr>
      </w:pPr>
      <w:r w:rsidRPr="000B3025">
        <w:rPr>
          <w:bCs/>
          <w:sz w:val="28"/>
          <w:szCs w:val="28"/>
        </w:rPr>
        <w:t>Налогообложение доходов от работы по найму. Работа по найму и предпринимательская деятельность, иные доходы: ключевые отличия. Налогообложение доходов спортсменов и лиц, занятых в индустрии развлечений. Налогообложение доходов госслужащих, пенсионеров, студентов, исследователей, журналистов</w:t>
      </w:r>
      <w:r w:rsidR="00224459" w:rsidRPr="000B3025">
        <w:rPr>
          <w:bCs/>
          <w:sz w:val="28"/>
          <w:szCs w:val="28"/>
        </w:rPr>
        <w:t>; условия освобождения таких доходов от налогообложения в стране у источника выплаты доходов</w:t>
      </w:r>
      <w:r w:rsidRPr="000B3025">
        <w:rPr>
          <w:bCs/>
          <w:sz w:val="28"/>
          <w:szCs w:val="28"/>
        </w:rPr>
        <w:t>. Налогообложение вознаграждения членов команды морских и воздушных судов.</w:t>
      </w:r>
      <w:r w:rsidR="00004845" w:rsidRPr="000B3025">
        <w:rPr>
          <w:bCs/>
          <w:sz w:val="28"/>
          <w:szCs w:val="28"/>
        </w:rPr>
        <w:t xml:space="preserve"> Налогообложение доходов </w:t>
      </w:r>
      <w:r w:rsidR="00C9019C" w:rsidRPr="000B3025">
        <w:rPr>
          <w:bCs/>
          <w:sz w:val="28"/>
          <w:szCs w:val="28"/>
        </w:rPr>
        <w:t xml:space="preserve">членов </w:t>
      </w:r>
      <w:r w:rsidR="00004845" w:rsidRPr="000B3025">
        <w:rPr>
          <w:bCs/>
          <w:sz w:val="28"/>
          <w:szCs w:val="28"/>
        </w:rPr>
        <w:t xml:space="preserve">дипломатических миссий и </w:t>
      </w:r>
      <w:r w:rsidR="00C9019C" w:rsidRPr="000B3025">
        <w:rPr>
          <w:bCs/>
          <w:sz w:val="28"/>
          <w:szCs w:val="28"/>
        </w:rPr>
        <w:t xml:space="preserve">сотрудников </w:t>
      </w:r>
      <w:r w:rsidR="00004845" w:rsidRPr="000B3025">
        <w:rPr>
          <w:bCs/>
          <w:sz w:val="28"/>
          <w:szCs w:val="28"/>
        </w:rPr>
        <w:t>консульств.</w:t>
      </w:r>
    </w:p>
    <w:p w14:paraId="198797C3" w14:textId="01D5E105" w:rsidR="00004845" w:rsidRPr="000B3025" w:rsidRDefault="00004845" w:rsidP="001448BD">
      <w:pPr>
        <w:rPr>
          <w:bCs/>
          <w:sz w:val="28"/>
          <w:szCs w:val="28"/>
        </w:rPr>
      </w:pPr>
    </w:p>
    <w:p w14:paraId="052633BE" w14:textId="06AD440E" w:rsidR="00004845" w:rsidRPr="000B3025" w:rsidRDefault="00004845" w:rsidP="001448BD">
      <w:pPr>
        <w:rPr>
          <w:b/>
          <w:sz w:val="28"/>
          <w:szCs w:val="28"/>
        </w:rPr>
      </w:pPr>
      <w:r w:rsidRPr="000B3025">
        <w:rPr>
          <w:b/>
          <w:sz w:val="28"/>
          <w:szCs w:val="28"/>
        </w:rPr>
        <w:t>Тема 6. Специальные положения международных налоговых соглашений.</w:t>
      </w:r>
    </w:p>
    <w:p w14:paraId="74F83CA2" w14:textId="29A3B304" w:rsidR="00457A3B" w:rsidRPr="000B3025" w:rsidRDefault="00457A3B" w:rsidP="00294321">
      <w:pPr>
        <w:widowControl/>
        <w:autoSpaceDE/>
        <w:autoSpaceDN/>
        <w:adjustRightInd/>
        <w:rPr>
          <w:bCs/>
          <w:sz w:val="28"/>
          <w:szCs w:val="28"/>
        </w:rPr>
      </w:pPr>
      <w:r w:rsidRPr="000B3025">
        <w:rPr>
          <w:bCs/>
          <w:sz w:val="28"/>
          <w:szCs w:val="28"/>
        </w:rPr>
        <w:t>Устранение двойного налогообложения.</w:t>
      </w:r>
      <w:r w:rsidR="00555DF8" w:rsidRPr="000B3025">
        <w:rPr>
          <w:bCs/>
          <w:sz w:val="28"/>
          <w:szCs w:val="28"/>
        </w:rPr>
        <w:t xml:space="preserve"> </w:t>
      </w:r>
      <w:r w:rsidR="004370CB" w:rsidRPr="000B3025">
        <w:rPr>
          <w:bCs/>
          <w:sz w:val="28"/>
          <w:szCs w:val="28"/>
        </w:rPr>
        <w:t>Сравнительный анализ положений международных налоговых соглашений, заключенных с Российской Федерацией, об устранении двойного экономического и юридического налогообложения.</w:t>
      </w:r>
    </w:p>
    <w:p w14:paraId="0902F1EB" w14:textId="40C9FE92" w:rsidR="009C11F3" w:rsidRPr="000B3025" w:rsidRDefault="00457A3B" w:rsidP="00823E2B">
      <w:pPr>
        <w:rPr>
          <w:sz w:val="28"/>
          <w:szCs w:val="28"/>
        </w:rPr>
      </w:pPr>
      <w:r w:rsidRPr="000B3025">
        <w:rPr>
          <w:sz w:val="28"/>
          <w:szCs w:val="28"/>
        </w:rPr>
        <w:t>Положения соглашений о недискриминации.</w:t>
      </w:r>
      <w:r w:rsidR="00B8754E" w:rsidRPr="000B3025">
        <w:rPr>
          <w:sz w:val="28"/>
          <w:szCs w:val="28"/>
        </w:rPr>
        <w:t xml:space="preserve"> </w:t>
      </w:r>
      <w:r w:rsidR="00F22600" w:rsidRPr="000B3025">
        <w:rPr>
          <w:sz w:val="28"/>
          <w:szCs w:val="28"/>
        </w:rPr>
        <w:t>Международные налоговые соглашения и Конвенция о защите прав человека.</w:t>
      </w:r>
      <w:r w:rsidRPr="000B3025">
        <w:rPr>
          <w:sz w:val="28"/>
          <w:szCs w:val="28"/>
        </w:rPr>
        <w:t xml:space="preserve"> </w:t>
      </w:r>
      <w:r w:rsidR="004F1C8C" w:rsidRPr="000B3025">
        <w:rPr>
          <w:bCs/>
          <w:sz w:val="28"/>
          <w:szCs w:val="28"/>
        </w:rPr>
        <w:t xml:space="preserve">Режим наибольшего благоприятствования. </w:t>
      </w:r>
      <w:r w:rsidRPr="000B3025">
        <w:rPr>
          <w:sz w:val="28"/>
          <w:szCs w:val="28"/>
        </w:rPr>
        <w:t>Обмен информацией. Взаимосогласительные процедуры. Сотрудничество налоговых органов договаривающихся государств.</w:t>
      </w:r>
      <w:r w:rsidR="00823E2B" w:rsidRPr="000B3025">
        <w:rPr>
          <w:sz w:val="28"/>
          <w:szCs w:val="28"/>
        </w:rPr>
        <w:t xml:space="preserve"> Противодействие з</w:t>
      </w:r>
      <w:r w:rsidR="00004845" w:rsidRPr="000B3025">
        <w:rPr>
          <w:bCs/>
          <w:sz w:val="28"/>
          <w:szCs w:val="28"/>
        </w:rPr>
        <w:t>лоупотреблени</w:t>
      </w:r>
      <w:r w:rsidR="00823E2B" w:rsidRPr="000B3025">
        <w:rPr>
          <w:bCs/>
          <w:sz w:val="28"/>
          <w:szCs w:val="28"/>
        </w:rPr>
        <w:t>ю</w:t>
      </w:r>
      <w:r w:rsidR="00004845" w:rsidRPr="000B3025">
        <w:rPr>
          <w:bCs/>
          <w:sz w:val="28"/>
          <w:szCs w:val="28"/>
        </w:rPr>
        <w:t xml:space="preserve"> положениями международных налоговых соглашений.</w:t>
      </w:r>
      <w:r w:rsidR="00004845" w:rsidRPr="000B3025">
        <w:rPr>
          <w:sz w:val="28"/>
          <w:szCs w:val="28"/>
        </w:rPr>
        <w:t xml:space="preserve"> </w:t>
      </w:r>
      <w:r w:rsidR="004B7DD6" w:rsidRPr="000B3025">
        <w:rPr>
          <w:sz w:val="28"/>
          <w:szCs w:val="28"/>
        </w:rPr>
        <w:t xml:space="preserve">Лицо, имеющее фактическое право на доход. </w:t>
      </w:r>
      <w:r w:rsidR="00004845" w:rsidRPr="000B3025">
        <w:rPr>
          <w:sz w:val="28"/>
          <w:szCs w:val="28"/>
        </w:rPr>
        <w:t>Противодействие искусственному избежанию статуса постоянного представительства.</w:t>
      </w:r>
    </w:p>
    <w:p w14:paraId="33A1D675" w14:textId="77777777" w:rsidR="001A618A" w:rsidRPr="000B3025" w:rsidRDefault="001A618A" w:rsidP="001A618A">
      <w:pPr>
        <w:rPr>
          <w:sz w:val="28"/>
          <w:szCs w:val="28"/>
        </w:rPr>
      </w:pPr>
    </w:p>
    <w:p w14:paraId="220D5C40" w14:textId="493C915F" w:rsidR="00C52F7B" w:rsidRPr="000B3025" w:rsidRDefault="00606047" w:rsidP="009B40DA">
      <w:pPr>
        <w:pStyle w:val="1"/>
        <w:rPr>
          <w:sz w:val="28"/>
          <w:szCs w:val="28"/>
        </w:rPr>
      </w:pPr>
      <w:bookmarkStart w:id="7" w:name="_Toc117542327"/>
      <w:r w:rsidRPr="000B3025">
        <w:rPr>
          <w:sz w:val="28"/>
          <w:szCs w:val="28"/>
        </w:rPr>
        <w:t>5.2. Учебно – тематический план</w:t>
      </w:r>
      <w:bookmarkEnd w:id="7"/>
    </w:p>
    <w:p w14:paraId="2F2979D2" w14:textId="77777777" w:rsidR="00C52F7B" w:rsidRPr="000B3025" w:rsidRDefault="00F95658" w:rsidP="00C10E3A">
      <w:pPr>
        <w:jc w:val="right"/>
        <w:rPr>
          <w:sz w:val="28"/>
          <w:szCs w:val="28"/>
        </w:rPr>
      </w:pPr>
      <w:r w:rsidRPr="000B3025">
        <w:rPr>
          <w:sz w:val="28"/>
          <w:szCs w:val="28"/>
        </w:rPr>
        <w:t xml:space="preserve">                                                                                                               </w:t>
      </w:r>
      <w:r w:rsidR="00C52F7B" w:rsidRPr="000B3025">
        <w:rPr>
          <w:sz w:val="28"/>
          <w:szCs w:val="28"/>
        </w:rPr>
        <w:t xml:space="preserve">Таблица </w:t>
      </w:r>
      <w:r w:rsidR="0065286A" w:rsidRPr="000B3025">
        <w:rPr>
          <w:sz w:val="28"/>
          <w:szCs w:val="28"/>
        </w:rPr>
        <w:t>2</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772"/>
        <w:gridCol w:w="1132"/>
        <w:gridCol w:w="991"/>
        <w:gridCol w:w="993"/>
        <w:gridCol w:w="1136"/>
        <w:gridCol w:w="1530"/>
        <w:gridCol w:w="1367"/>
      </w:tblGrid>
      <w:tr w:rsidR="00671595" w:rsidRPr="00A97626" w14:paraId="743A462C" w14:textId="77777777" w:rsidTr="00AD7905">
        <w:trPr>
          <w:trHeight w:val="430"/>
        </w:trPr>
        <w:tc>
          <w:tcPr>
            <w:tcW w:w="233" w:type="pct"/>
            <w:vMerge w:val="restart"/>
            <w:shd w:val="clear" w:color="auto" w:fill="auto"/>
          </w:tcPr>
          <w:p w14:paraId="65333F55" w14:textId="77777777" w:rsidR="00475DE5" w:rsidRPr="00A97626" w:rsidRDefault="00475DE5" w:rsidP="001448BD">
            <w:pPr>
              <w:rPr>
                <w:szCs w:val="24"/>
              </w:rPr>
            </w:pPr>
            <w:r w:rsidRPr="00A97626">
              <w:rPr>
                <w:szCs w:val="24"/>
              </w:rPr>
              <w:t>№</w:t>
            </w:r>
          </w:p>
          <w:p w14:paraId="7A119C1B" w14:textId="77777777" w:rsidR="00475DE5" w:rsidRPr="00A97626" w:rsidRDefault="00475DE5" w:rsidP="001448BD">
            <w:pPr>
              <w:rPr>
                <w:szCs w:val="24"/>
              </w:rPr>
            </w:pPr>
            <w:r w:rsidRPr="00A97626">
              <w:rPr>
                <w:szCs w:val="24"/>
              </w:rPr>
              <w:t>п/п</w:t>
            </w:r>
          </w:p>
        </w:tc>
        <w:tc>
          <w:tcPr>
            <w:tcW w:w="1332" w:type="pct"/>
            <w:vMerge w:val="restart"/>
            <w:shd w:val="clear" w:color="auto" w:fill="auto"/>
          </w:tcPr>
          <w:p w14:paraId="109EBE29" w14:textId="540D39DC" w:rsidR="00475DE5" w:rsidRPr="00A97626" w:rsidRDefault="00DA489A" w:rsidP="001448BD">
            <w:pPr>
              <w:rPr>
                <w:b/>
                <w:szCs w:val="24"/>
              </w:rPr>
            </w:pPr>
            <w:r w:rsidRPr="00A97626">
              <w:rPr>
                <w:b/>
                <w:szCs w:val="24"/>
              </w:rPr>
              <w:t>Наименование тем  (разделов) дисциплины</w:t>
            </w:r>
          </w:p>
        </w:tc>
        <w:tc>
          <w:tcPr>
            <w:tcW w:w="2778" w:type="pct"/>
            <w:gridSpan w:val="5"/>
          </w:tcPr>
          <w:p w14:paraId="34F1D23C" w14:textId="77777777" w:rsidR="00475DE5" w:rsidRPr="00A97626" w:rsidRDefault="00475DE5" w:rsidP="001448BD">
            <w:pPr>
              <w:rPr>
                <w:b/>
                <w:szCs w:val="24"/>
              </w:rPr>
            </w:pPr>
            <w:r w:rsidRPr="00A97626">
              <w:rPr>
                <w:b/>
                <w:szCs w:val="24"/>
              </w:rPr>
              <w:t>Трудоемкость в часах</w:t>
            </w:r>
          </w:p>
        </w:tc>
        <w:tc>
          <w:tcPr>
            <w:tcW w:w="657" w:type="pct"/>
            <w:vMerge w:val="restart"/>
            <w:shd w:val="clear" w:color="auto" w:fill="auto"/>
          </w:tcPr>
          <w:p w14:paraId="3C1B0923" w14:textId="77777777" w:rsidR="00475DE5" w:rsidRPr="00A97626" w:rsidRDefault="00475DE5" w:rsidP="001448BD">
            <w:pPr>
              <w:rPr>
                <w:b/>
                <w:szCs w:val="24"/>
              </w:rPr>
            </w:pPr>
            <w:r w:rsidRPr="00A97626">
              <w:rPr>
                <w:b/>
                <w:szCs w:val="24"/>
              </w:rPr>
              <w:t>Формы текущего контроля успеваемости</w:t>
            </w:r>
          </w:p>
        </w:tc>
      </w:tr>
      <w:tr w:rsidR="00671595" w:rsidRPr="00A97626" w14:paraId="63781D02" w14:textId="77777777" w:rsidTr="00AD7905">
        <w:tc>
          <w:tcPr>
            <w:tcW w:w="233" w:type="pct"/>
            <w:vMerge/>
            <w:shd w:val="clear" w:color="auto" w:fill="auto"/>
          </w:tcPr>
          <w:p w14:paraId="7AA30A9B" w14:textId="77777777" w:rsidR="0008173A" w:rsidRPr="00A97626" w:rsidRDefault="0008173A" w:rsidP="001448BD">
            <w:pPr>
              <w:rPr>
                <w:szCs w:val="24"/>
              </w:rPr>
            </w:pPr>
          </w:p>
        </w:tc>
        <w:tc>
          <w:tcPr>
            <w:tcW w:w="1332" w:type="pct"/>
            <w:vMerge/>
            <w:shd w:val="clear" w:color="auto" w:fill="auto"/>
          </w:tcPr>
          <w:p w14:paraId="5BDAC9A1" w14:textId="77777777" w:rsidR="0008173A" w:rsidRPr="00A97626" w:rsidRDefault="0008173A" w:rsidP="001448BD">
            <w:pPr>
              <w:rPr>
                <w:bCs/>
                <w:szCs w:val="24"/>
              </w:rPr>
            </w:pPr>
          </w:p>
        </w:tc>
        <w:tc>
          <w:tcPr>
            <w:tcW w:w="544" w:type="pct"/>
            <w:vMerge w:val="restart"/>
            <w:shd w:val="clear" w:color="auto" w:fill="auto"/>
          </w:tcPr>
          <w:p w14:paraId="7375FFED" w14:textId="77777777" w:rsidR="0008173A" w:rsidRPr="00A97626" w:rsidRDefault="0008173A" w:rsidP="001448BD">
            <w:pPr>
              <w:rPr>
                <w:b/>
                <w:szCs w:val="24"/>
              </w:rPr>
            </w:pPr>
            <w:r w:rsidRPr="00A97626">
              <w:rPr>
                <w:b/>
                <w:szCs w:val="24"/>
              </w:rPr>
              <w:t>Всего</w:t>
            </w:r>
          </w:p>
        </w:tc>
        <w:tc>
          <w:tcPr>
            <w:tcW w:w="1499" w:type="pct"/>
            <w:gridSpan w:val="3"/>
            <w:shd w:val="clear" w:color="auto" w:fill="auto"/>
          </w:tcPr>
          <w:p w14:paraId="10E80A28" w14:textId="77777777" w:rsidR="0008173A" w:rsidRPr="00A97626" w:rsidRDefault="0008173A" w:rsidP="001448BD">
            <w:pPr>
              <w:rPr>
                <w:b/>
                <w:szCs w:val="24"/>
              </w:rPr>
            </w:pPr>
            <w:r w:rsidRPr="00A97626">
              <w:rPr>
                <w:b/>
                <w:szCs w:val="24"/>
              </w:rPr>
              <w:t>Аудиторная работа</w:t>
            </w:r>
          </w:p>
        </w:tc>
        <w:tc>
          <w:tcPr>
            <w:tcW w:w="735" w:type="pct"/>
            <w:vMerge w:val="restart"/>
            <w:shd w:val="clear" w:color="auto" w:fill="auto"/>
          </w:tcPr>
          <w:p w14:paraId="30DA591A" w14:textId="77777777" w:rsidR="0008173A" w:rsidRPr="00A97626" w:rsidRDefault="0008173A" w:rsidP="001448BD">
            <w:pPr>
              <w:rPr>
                <w:szCs w:val="24"/>
              </w:rPr>
            </w:pPr>
            <w:r w:rsidRPr="00A97626">
              <w:rPr>
                <w:b/>
                <w:szCs w:val="24"/>
              </w:rPr>
              <w:t>Самостоятельная работа</w:t>
            </w:r>
          </w:p>
        </w:tc>
        <w:tc>
          <w:tcPr>
            <w:tcW w:w="657" w:type="pct"/>
            <w:vMerge/>
            <w:shd w:val="clear" w:color="auto" w:fill="auto"/>
          </w:tcPr>
          <w:p w14:paraId="4399199B" w14:textId="77777777" w:rsidR="0008173A" w:rsidRPr="00A97626" w:rsidRDefault="0008173A" w:rsidP="001448BD">
            <w:pPr>
              <w:rPr>
                <w:szCs w:val="24"/>
              </w:rPr>
            </w:pPr>
          </w:p>
        </w:tc>
      </w:tr>
      <w:tr w:rsidR="00AD7905" w:rsidRPr="00A97626" w14:paraId="05593AA2" w14:textId="77777777" w:rsidTr="00AD7905">
        <w:trPr>
          <w:cantSplit/>
          <w:trHeight w:val="1696"/>
        </w:trPr>
        <w:tc>
          <w:tcPr>
            <w:tcW w:w="233" w:type="pct"/>
            <w:vMerge/>
            <w:shd w:val="clear" w:color="auto" w:fill="auto"/>
          </w:tcPr>
          <w:p w14:paraId="11FDBD6E" w14:textId="77777777" w:rsidR="00AD7905" w:rsidRPr="00A97626" w:rsidRDefault="00AD7905" w:rsidP="001448BD">
            <w:pPr>
              <w:rPr>
                <w:szCs w:val="24"/>
              </w:rPr>
            </w:pPr>
          </w:p>
        </w:tc>
        <w:tc>
          <w:tcPr>
            <w:tcW w:w="1332" w:type="pct"/>
            <w:vMerge/>
            <w:shd w:val="clear" w:color="auto" w:fill="auto"/>
          </w:tcPr>
          <w:p w14:paraId="4E58E76C" w14:textId="77777777" w:rsidR="00AD7905" w:rsidRPr="00A97626" w:rsidRDefault="00AD7905" w:rsidP="001448BD">
            <w:pPr>
              <w:rPr>
                <w:bCs/>
                <w:szCs w:val="24"/>
              </w:rPr>
            </w:pPr>
          </w:p>
        </w:tc>
        <w:tc>
          <w:tcPr>
            <w:tcW w:w="544" w:type="pct"/>
            <w:vMerge/>
            <w:shd w:val="clear" w:color="auto" w:fill="auto"/>
          </w:tcPr>
          <w:p w14:paraId="43B2F87F" w14:textId="77777777" w:rsidR="00AD7905" w:rsidRPr="00A97626" w:rsidRDefault="00AD7905" w:rsidP="001448BD">
            <w:pPr>
              <w:rPr>
                <w:szCs w:val="24"/>
              </w:rPr>
            </w:pPr>
          </w:p>
        </w:tc>
        <w:tc>
          <w:tcPr>
            <w:tcW w:w="476" w:type="pct"/>
            <w:shd w:val="clear" w:color="auto" w:fill="auto"/>
            <w:textDirection w:val="btLr"/>
          </w:tcPr>
          <w:p w14:paraId="43F3E6F2" w14:textId="4794F4CB" w:rsidR="00AD7905" w:rsidRPr="00A97626" w:rsidRDefault="00AD7905" w:rsidP="00355A52">
            <w:pPr>
              <w:ind w:left="113" w:right="113"/>
              <w:rPr>
                <w:szCs w:val="24"/>
              </w:rPr>
            </w:pPr>
            <w:r w:rsidRPr="00A97626">
              <w:rPr>
                <w:szCs w:val="24"/>
              </w:rPr>
              <w:t>Общая,  в т.ч.:</w:t>
            </w:r>
          </w:p>
        </w:tc>
        <w:tc>
          <w:tcPr>
            <w:tcW w:w="477" w:type="pct"/>
            <w:shd w:val="clear" w:color="auto" w:fill="auto"/>
            <w:textDirection w:val="btLr"/>
          </w:tcPr>
          <w:p w14:paraId="7EEF9E56" w14:textId="25B1548A" w:rsidR="00AD7905" w:rsidRPr="00A97626" w:rsidRDefault="00AD7905" w:rsidP="00355A52">
            <w:pPr>
              <w:ind w:left="113" w:right="113"/>
              <w:rPr>
                <w:szCs w:val="24"/>
              </w:rPr>
            </w:pPr>
            <w:r w:rsidRPr="00A97626">
              <w:rPr>
                <w:szCs w:val="24"/>
              </w:rPr>
              <w:t>Лекции</w:t>
            </w:r>
          </w:p>
        </w:tc>
        <w:tc>
          <w:tcPr>
            <w:tcW w:w="546" w:type="pct"/>
            <w:shd w:val="clear" w:color="auto" w:fill="auto"/>
            <w:textDirection w:val="btLr"/>
          </w:tcPr>
          <w:p w14:paraId="61AFC8C5" w14:textId="77777777" w:rsidR="00AD7905" w:rsidRPr="00A97626" w:rsidRDefault="00AD7905" w:rsidP="00355A52">
            <w:pPr>
              <w:ind w:left="113" w:right="113"/>
              <w:rPr>
                <w:szCs w:val="24"/>
              </w:rPr>
            </w:pPr>
            <w:r w:rsidRPr="00A97626">
              <w:rPr>
                <w:szCs w:val="24"/>
              </w:rPr>
              <w:t>Семинары, практические   занятия</w:t>
            </w:r>
          </w:p>
          <w:p w14:paraId="4092DA0E" w14:textId="7E0F0FBD" w:rsidR="00AD7905" w:rsidRPr="00A97626" w:rsidRDefault="00AD7905" w:rsidP="00AD7905">
            <w:pPr>
              <w:ind w:left="113" w:right="113"/>
              <w:jc w:val="center"/>
              <w:rPr>
                <w:szCs w:val="24"/>
              </w:rPr>
            </w:pPr>
          </w:p>
        </w:tc>
        <w:tc>
          <w:tcPr>
            <w:tcW w:w="735" w:type="pct"/>
            <w:vMerge/>
            <w:shd w:val="clear" w:color="auto" w:fill="auto"/>
          </w:tcPr>
          <w:p w14:paraId="5CC429F2" w14:textId="77777777" w:rsidR="00AD7905" w:rsidRPr="00A97626" w:rsidRDefault="00AD7905" w:rsidP="001448BD">
            <w:pPr>
              <w:rPr>
                <w:szCs w:val="24"/>
              </w:rPr>
            </w:pPr>
          </w:p>
        </w:tc>
        <w:tc>
          <w:tcPr>
            <w:tcW w:w="657" w:type="pct"/>
            <w:vMerge/>
            <w:shd w:val="clear" w:color="auto" w:fill="auto"/>
          </w:tcPr>
          <w:p w14:paraId="6C8A011A" w14:textId="77777777" w:rsidR="00AD7905" w:rsidRPr="00A97626" w:rsidRDefault="00AD7905" w:rsidP="001448BD">
            <w:pPr>
              <w:rPr>
                <w:szCs w:val="24"/>
              </w:rPr>
            </w:pPr>
          </w:p>
        </w:tc>
      </w:tr>
      <w:tr w:rsidR="00AD7905" w:rsidRPr="00A97626" w14:paraId="157F45B3" w14:textId="77777777" w:rsidTr="00AD7905">
        <w:tc>
          <w:tcPr>
            <w:tcW w:w="233" w:type="pct"/>
            <w:shd w:val="clear" w:color="auto" w:fill="auto"/>
          </w:tcPr>
          <w:p w14:paraId="4B2B19D0" w14:textId="77777777" w:rsidR="00AD7905" w:rsidRPr="00A97626" w:rsidRDefault="00AD7905" w:rsidP="000E1335">
            <w:pPr>
              <w:rPr>
                <w:szCs w:val="24"/>
              </w:rPr>
            </w:pPr>
            <w:r w:rsidRPr="00A97626">
              <w:rPr>
                <w:szCs w:val="24"/>
              </w:rPr>
              <w:t>1.</w:t>
            </w:r>
          </w:p>
        </w:tc>
        <w:tc>
          <w:tcPr>
            <w:tcW w:w="1332" w:type="pct"/>
            <w:shd w:val="clear" w:color="auto" w:fill="auto"/>
          </w:tcPr>
          <w:p w14:paraId="4F8A2CE8" w14:textId="1855EE88" w:rsidR="00AD7905" w:rsidRPr="00A97626" w:rsidRDefault="00AD7905" w:rsidP="000E1335">
            <w:pPr>
              <w:rPr>
                <w:szCs w:val="24"/>
              </w:rPr>
            </w:pPr>
            <w:r w:rsidRPr="00A97626">
              <w:rPr>
                <w:szCs w:val="24"/>
              </w:rPr>
              <w:t>Общая информация о международных налоговых договорах.</w:t>
            </w:r>
          </w:p>
        </w:tc>
        <w:tc>
          <w:tcPr>
            <w:tcW w:w="544" w:type="pct"/>
            <w:shd w:val="clear" w:color="auto" w:fill="auto"/>
          </w:tcPr>
          <w:p w14:paraId="02E9B326" w14:textId="2625BE35" w:rsidR="00AD7905" w:rsidRPr="00A97626" w:rsidRDefault="00AD7905" w:rsidP="000E1335">
            <w:pPr>
              <w:rPr>
                <w:szCs w:val="24"/>
              </w:rPr>
            </w:pPr>
            <w:r w:rsidRPr="00A97626">
              <w:rPr>
                <w:szCs w:val="24"/>
              </w:rPr>
              <w:t>11</w:t>
            </w:r>
          </w:p>
        </w:tc>
        <w:tc>
          <w:tcPr>
            <w:tcW w:w="476" w:type="pct"/>
            <w:shd w:val="clear" w:color="auto" w:fill="auto"/>
          </w:tcPr>
          <w:p w14:paraId="5A8A7DBD" w14:textId="0D758CD2" w:rsidR="00AD7905" w:rsidRPr="00A97626" w:rsidRDefault="00AD7905" w:rsidP="000E1335">
            <w:pPr>
              <w:rPr>
                <w:szCs w:val="24"/>
              </w:rPr>
            </w:pPr>
            <w:r w:rsidRPr="00A97626">
              <w:rPr>
                <w:szCs w:val="24"/>
              </w:rPr>
              <w:t>3</w:t>
            </w:r>
          </w:p>
        </w:tc>
        <w:tc>
          <w:tcPr>
            <w:tcW w:w="477" w:type="pct"/>
            <w:shd w:val="clear" w:color="auto" w:fill="auto"/>
          </w:tcPr>
          <w:p w14:paraId="0E0699B3" w14:textId="5A58EB9D" w:rsidR="00AD7905" w:rsidRPr="00A97626" w:rsidRDefault="00AD7905" w:rsidP="000E1335">
            <w:pPr>
              <w:rPr>
                <w:szCs w:val="24"/>
              </w:rPr>
            </w:pPr>
            <w:r w:rsidRPr="00A97626">
              <w:rPr>
                <w:szCs w:val="24"/>
              </w:rPr>
              <w:t>1</w:t>
            </w:r>
          </w:p>
        </w:tc>
        <w:tc>
          <w:tcPr>
            <w:tcW w:w="546" w:type="pct"/>
            <w:shd w:val="clear" w:color="auto" w:fill="auto"/>
          </w:tcPr>
          <w:p w14:paraId="62B9108C" w14:textId="1A2D6D09" w:rsidR="00AD7905" w:rsidRPr="00A97626" w:rsidRDefault="00AD7905" w:rsidP="000E1335">
            <w:pPr>
              <w:rPr>
                <w:szCs w:val="24"/>
              </w:rPr>
            </w:pPr>
            <w:r w:rsidRPr="00A97626">
              <w:rPr>
                <w:szCs w:val="24"/>
              </w:rPr>
              <w:t>2</w:t>
            </w:r>
          </w:p>
        </w:tc>
        <w:tc>
          <w:tcPr>
            <w:tcW w:w="735" w:type="pct"/>
            <w:shd w:val="clear" w:color="auto" w:fill="auto"/>
          </w:tcPr>
          <w:p w14:paraId="70BCAEE3" w14:textId="599ED25D" w:rsidR="00AD7905" w:rsidRPr="00A97626" w:rsidRDefault="00AD7905" w:rsidP="000E1335">
            <w:pPr>
              <w:rPr>
                <w:szCs w:val="24"/>
              </w:rPr>
            </w:pPr>
            <w:r w:rsidRPr="00A97626">
              <w:rPr>
                <w:szCs w:val="24"/>
              </w:rPr>
              <w:t>8</w:t>
            </w:r>
          </w:p>
        </w:tc>
        <w:tc>
          <w:tcPr>
            <w:tcW w:w="657" w:type="pct"/>
            <w:shd w:val="clear" w:color="auto" w:fill="auto"/>
          </w:tcPr>
          <w:p w14:paraId="197E923A" w14:textId="77777777" w:rsidR="00AD7905" w:rsidRPr="00A97626" w:rsidRDefault="00AD7905" w:rsidP="000E1335">
            <w:pPr>
              <w:rPr>
                <w:szCs w:val="24"/>
              </w:rPr>
            </w:pPr>
            <w:r w:rsidRPr="00A97626">
              <w:rPr>
                <w:szCs w:val="24"/>
              </w:rPr>
              <w:t>Опрос.</w:t>
            </w:r>
          </w:p>
          <w:p w14:paraId="118E271D" w14:textId="006B777D" w:rsidR="00AD7905" w:rsidRPr="00A97626" w:rsidRDefault="00AD7905" w:rsidP="000E1335">
            <w:pPr>
              <w:rPr>
                <w:szCs w:val="24"/>
              </w:rPr>
            </w:pPr>
            <w:r w:rsidRPr="00A97626">
              <w:rPr>
                <w:szCs w:val="24"/>
              </w:rPr>
              <w:t>Обзор научных статей</w:t>
            </w:r>
          </w:p>
        </w:tc>
      </w:tr>
      <w:tr w:rsidR="00AD7905" w:rsidRPr="00A97626" w14:paraId="786001B8" w14:textId="77777777" w:rsidTr="00AD7905">
        <w:tc>
          <w:tcPr>
            <w:tcW w:w="233" w:type="pct"/>
            <w:shd w:val="clear" w:color="auto" w:fill="auto"/>
          </w:tcPr>
          <w:p w14:paraId="1BD6C105" w14:textId="0132D810" w:rsidR="00AD7905" w:rsidRPr="00A97626" w:rsidRDefault="00AD7905" w:rsidP="000E1335">
            <w:pPr>
              <w:rPr>
                <w:szCs w:val="24"/>
              </w:rPr>
            </w:pPr>
            <w:r w:rsidRPr="00A97626">
              <w:rPr>
                <w:szCs w:val="24"/>
              </w:rPr>
              <w:t>2.</w:t>
            </w:r>
          </w:p>
        </w:tc>
        <w:tc>
          <w:tcPr>
            <w:tcW w:w="1332" w:type="pct"/>
            <w:shd w:val="clear" w:color="auto" w:fill="auto"/>
          </w:tcPr>
          <w:p w14:paraId="18B7A0B4" w14:textId="7A7FFCA9" w:rsidR="00AD7905" w:rsidRPr="00A97626" w:rsidRDefault="00AD7905" w:rsidP="000E1335">
            <w:pPr>
              <w:rPr>
                <w:szCs w:val="24"/>
              </w:rPr>
            </w:pPr>
            <w:r w:rsidRPr="00A97626">
              <w:rPr>
                <w:szCs w:val="24"/>
              </w:rPr>
              <w:t>Основные термины и понятия международных налоговых соглашений.</w:t>
            </w:r>
          </w:p>
        </w:tc>
        <w:tc>
          <w:tcPr>
            <w:tcW w:w="544" w:type="pct"/>
            <w:shd w:val="clear" w:color="auto" w:fill="auto"/>
          </w:tcPr>
          <w:p w14:paraId="579CE298" w14:textId="18807039" w:rsidR="00AD7905" w:rsidRPr="00A97626" w:rsidRDefault="00AD7905" w:rsidP="000E1335">
            <w:pPr>
              <w:rPr>
                <w:szCs w:val="24"/>
              </w:rPr>
            </w:pPr>
            <w:r w:rsidRPr="00A97626">
              <w:rPr>
                <w:szCs w:val="24"/>
              </w:rPr>
              <w:t>11</w:t>
            </w:r>
          </w:p>
        </w:tc>
        <w:tc>
          <w:tcPr>
            <w:tcW w:w="476" w:type="pct"/>
            <w:shd w:val="clear" w:color="auto" w:fill="auto"/>
          </w:tcPr>
          <w:p w14:paraId="38ADCCD1" w14:textId="71A81327" w:rsidR="00AD7905" w:rsidRPr="00A97626" w:rsidRDefault="00AD7905" w:rsidP="000E1335">
            <w:pPr>
              <w:rPr>
                <w:szCs w:val="24"/>
              </w:rPr>
            </w:pPr>
            <w:r w:rsidRPr="00A97626">
              <w:rPr>
                <w:szCs w:val="24"/>
              </w:rPr>
              <w:t>3</w:t>
            </w:r>
          </w:p>
        </w:tc>
        <w:tc>
          <w:tcPr>
            <w:tcW w:w="477" w:type="pct"/>
            <w:shd w:val="clear" w:color="auto" w:fill="auto"/>
          </w:tcPr>
          <w:p w14:paraId="7E974178" w14:textId="4DB9575A" w:rsidR="00AD7905" w:rsidRPr="00A97626" w:rsidRDefault="00AD7905" w:rsidP="000E1335">
            <w:pPr>
              <w:rPr>
                <w:szCs w:val="24"/>
              </w:rPr>
            </w:pPr>
            <w:r w:rsidRPr="00A97626">
              <w:rPr>
                <w:szCs w:val="24"/>
              </w:rPr>
              <w:t>1</w:t>
            </w:r>
          </w:p>
        </w:tc>
        <w:tc>
          <w:tcPr>
            <w:tcW w:w="546" w:type="pct"/>
            <w:shd w:val="clear" w:color="auto" w:fill="auto"/>
          </w:tcPr>
          <w:p w14:paraId="1AB8DB1A" w14:textId="34AD1BB5" w:rsidR="00AD7905" w:rsidRPr="00A97626" w:rsidRDefault="00AD7905" w:rsidP="000E1335">
            <w:pPr>
              <w:rPr>
                <w:szCs w:val="24"/>
              </w:rPr>
            </w:pPr>
            <w:r w:rsidRPr="00A97626">
              <w:rPr>
                <w:szCs w:val="24"/>
              </w:rPr>
              <w:t>2</w:t>
            </w:r>
          </w:p>
        </w:tc>
        <w:tc>
          <w:tcPr>
            <w:tcW w:w="735" w:type="pct"/>
            <w:shd w:val="clear" w:color="auto" w:fill="auto"/>
          </w:tcPr>
          <w:p w14:paraId="40BA3123" w14:textId="3CF92A1A" w:rsidR="00AD7905" w:rsidRPr="00A97626" w:rsidRDefault="00AD7905" w:rsidP="000E1335">
            <w:pPr>
              <w:rPr>
                <w:szCs w:val="24"/>
              </w:rPr>
            </w:pPr>
            <w:r w:rsidRPr="00A97626">
              <w:rPr>
                <w:szCs w:val="24"/>
              </w:rPr>
              <w:t>8</w:t>
            </w:r>
          </w:p>
        </w:tc>
        <w:tc>
          <w:tcPr>
            <w:tcW w:w="657" w:type="pct"/>
            <w:shd w:val="clear" w:color="auto" w:fill="auto"/>
          </w:tcPr>
          <w:p w14:paraId="443AE57E" w14:textId="77777777" w:rsidR="00AD7905" w:rsidRPr="00A97626" w:rsidRDefault="00AD7905" w:rsidP="000E1335">
            <w:pPr>
              <w:rPr>
                <w:szCs w:val="24"/>
              </w:rPr>
            </w:pPr>
            <w:r w:rsidRPr="00A97626">
              <w:rPr>
                <w:szCs w:val="24"/>
              </w:rPr>
              <w:t>Опрос. Обсуждение научных статей.</w:t>
            </w:r>
          </w:p>
          <w:p w14:paraId="41FBEA80" w14:textId="19C47D06" w:rsidR="00AD7905" w:rsidRPr="00A97626" w:rsidRDefault="00AD7905" w:rsidP="000E1335">
            <w:pPr>
              <w:rPr>
                <w:szCs w:val="24"/>
              </w:rPr>
            </w:pPr>
            <w:r w:rsidRPr="00A97626">
              <w:rPr>
                <w:szCs w:val="24"/>
              </w:rPr>
              <w:t>Решение тестов.</w:t>
            </w:r>
          </w:p>
        </w:tc>
      </w:tr>
      <w:tr w:rsidR="00AD7905" w:rsidRPr="00A97626" w14:paraId="1722E14E" w14:textId="77777777" w:rsidTr="00AD7905">
        <w:tc>
          <w:tcPr>
            <w:tcW w:w="233" w:type="pct"/>
            <w:shd w:val="clear" w:color="auto" w:fill="auto"/>
          </w:tcPr>
          <w:p w14:paraId="57CEB6A4" w14:textId="409EE127" w:rsidR="00AD7905" w:rsidRPr="00A97626" w:rsidRDefault="00AD7905" w:rsidP="000E1335">
            <w:pPr>
              <w:rPr>
                <w:szCs w:val="24"/>
              </w:rPr>
            </w:pPr>
            <w:r w:rsidRPr="00A97626">
              <w:rPr>
                <w:szCs w:val="24"/>
              </w:rPr>
              <w:t>3.</w:t>
            </w:r>
          </w:p>
        </w:tc>
        <w:tc>
          <w:tcPr>
            <w:tcW w:w="1332" w:type="pct"/>
            <w:shd w:val="clear" w:color="auto" w:fill="auto"/>
          </w:tcPr>
          <w:p w14:paraId="3041862C" w14:textId="62EA8FAA" w:rsidR="00AD7905" w:rsidRPr="00A97626" w:rsidRDefault="00AD7905" w:rsidP="000E1335">
            <w:pPr>
              <w:rPr>
                <w:szCs w:val="24"/>
              </w:rPr>
            </w:pPr>
            <w:r w:rsidRPr="00A97626">
              <w:rPr>
                <w:szCs w:val="24"/>
              </w:rPr>
              <w:t xml:space="preserve">Налогообложение доходов от </w:t>
            </w:r>
            <w:r w:rsidRPr="00A97626">
              <w:rPr>
                <w:szCs w:val="24"/>
              </w:rPr>
              <w:lastRenderedPageBreak/>
              <w:t>предпринимательской деятельности.</w:t>
            </w:r>
          </w:p>
        </w:tc>
        <w:tc>
          <w:tcPr>
            <w:tcW w:w="544" w:type="pct"/>
            <w:shd w:val="clear" w:color="auto" w:fill="auto"/>
          </w:tcPr>
          <w:p w14:paraId="5CC52298" w14:textId="3C0DEA23" w:rsidR="00AD7905" w:rsidRPr="00A97626" w:rsidRDefault="00AD7905" w:rsidP="000E1335">
            <w:pPr>
              <w:rPr>
                <w:szCs w:val="24"/>
              </w:rPr>
            </w:pPr>
            <w:r w:rsidRPr="00A97626">
              <w:rPr>
                <w:szCs w:val="24"/>
              </w:rPr>
              <w:lastRenderedPageBreak/>
              <w:t>17</w:t>
            </w:r>
          </w:p>
        </w:tc>
        <w:tc>
          <w:tcPr>
            <w:tcW w:w="476" w:type="pct"/>
            <w:shd w:val="clear" w:color="auto" w:fill="auto"/>
          </w:tcPr>
          <w:p w14:paraId="11CD0E8B" w14:textId="57F3A837" w:rsidR="00AD7905" w:rsidRPr="00A97626" w:rsidRDefault="00AD7905" w:rsidP="000E1335">
            <w:pPr>
              <w:rPr>
                <w:szCs w:val="24"/>
              </w:rPr>
            </w:pPr>
            <w:r w:rsidRPr="00A97626">
              <w:rPr>
                <w:szCs w:val="24"/>
              </w:rPr>
              <w:t>5</w:t>
            </w:r>
          </w:p>
        </w:tc>
        <w:tc>
          <w:tcPr>
            <w:tcW w:w="477" w:type="pct"/>
            <w:shd w:val="clear" w:color="auto" w:fill="auto"/>
          </w:tcPr>
          <w:p w14:paraId="02B39E80" w14:textId="4F7B7160" w:rsidR="00AD7905" w:rsidRPr="00A97626" w:rsidRDefault="00AD7905" w:rsidP="000E1335">
            <w:pPr>
              <w:rPr>
                <w:szCs w:val="24"/>
              </w:rPr>
            </w:pPr>
            <w:r w:rsidRPr="00A97626">
              <w:rPr>
                <w:szCs w:val="24"/>
              </w:rPr>
              <w:t>1</w:t>
            </w:r>
          </w:p>
        </w:tc>
        <w:tc>
          <w:tcPr>
            <w:tcW w:w="546" w:type="pct"/>
            <w:shd w:val="clear" w:color="auto" w:fill="auto"/>
          </w:tcPr>
          <w:p w14:paraId="4E304F9D" w14:textId="124814B1" w:rsidR="00AD7905" w:rsidRPr="00A97626" w:rsidRDefault="00AD7905" w:rsidP="000E1335">
            <w:pPr>
              <w:rPr>
                <w:szCs w:val="24"/>
              </w:rPr>
            </w:pPr>
            <w:r w:rsidRPr="00A97626">
              <w:rPr>
                <w:szCs w:val="24"/>
              </w:rPr>
              <w:t>4</w:t>
            </w:r>
          </w:p>
        </w:tc>
        <w:tc>
          <w:tcPr>
            <w:tcW w:w="735" w:type="pct"/>
            <w:shd w:val="clear" w:color="auto" w:fill="auto"/>
          </w:tcPr>
          <w:p w14:paraId="2E6B21E3" w14:textId="3DD10C00" w:rsidR="00AD7905" w:rsidRPr="00A97626" w:rsidRDefault="00AD7905" w:rsidP="000E1335">
            <w:pPr>
              <w:rPr>
                <w:szCs w:val="24"/>
              </w:rPr>
            </w:pPr>
            <w:r w:rsidRPr="00A97626">
              <w:rPr>
                <w:szCs w:val="24"/>
              </w:rPr>
              <w:t>12</w:t>
            </w:r>
          </w:p>
        </w:tc>
        <w:tc>
          <w:tcPr>
            <w:tcW w:w="657" w:type="pct"/>
            <w:shd w:val="clear" w:color="auto" w:fill="auto"/>
          </w:tcPr>
          <w:p w14:paraId="5EFFD1DD" w14:textId="66A9612B" w:rsidR="00AD7905" w:rsidRPr="00A97626" w:rsidRDefault="00AD7905" w:rsidP="000E1335">
            <w:pPr>
              <w:rPr>
                <w:szCs w:val="24"/>
              </w:rPr>
            </w:pPr>
            <w:r w:rsidRPr="00A97626">
              <w:rPr>
                <w:szCs w:val="24"/>
              </w:rPr>
              <w:t>Решение практичес</w:t>
            </w:r>
            <w:r w:rsidRPr="00A97626">
              <w:rPr>
                <w:szCs w:val="24"/>
              </w:rPr>
              <w:lastRenderedPageBreak/>
              <w:t>ких задач</w:t>
            </w:r>
          </w:p>
        </w:tc>
      </w:tr>
      <w:tr w:rsidR="00AD7905" w:rsidRPr="00A97626" w14:paraId="4B9CA225" w14:textId="77777777" w:rsidTr="00AD7905">
        <w:tc>
          <w:tcPr>
            <w:tcW w:w="233" w:type="pct"/>
            <w:shd w:val="clear" w:color="auto" w:fill="auto"/>
          </w:tcPr>
          <w:p w14:paraId="1ED21244" w14:textId="41B324A5" w:rsidR="00AD7905" w:rsidRPr="00A97626" w:rsidRDefault="00AD7905" w:rsidP="000E1335">
            <w:pPr>
              <w:rPr>
                <w:szCs w:val="24"/>
              </w:rPr>
            </w:pPr>
            <w:r w:rsidRPr="00A97626">
              <w:rPr>
                <w:szCs w:val="24"/>
              </w:rPr>
              <w:lastRenderedPageBreak/>
              <w:t>4.</w:t>
            </w:r>
          </w:p>
        </w:tc>
        <w:tc>
          <w:tcPr>
            <w:tcW w:w="1332" w:type="pct"/>
            <w:shd w:val="clear" w:color="auto" w:fill="auto"/>
          </w:tcPr>
          <w:p w14:paraId="7C138F4B" w14:textId="78C46B3C" w:rsidR="00AD7905" w:rsidRPr="00A97626" w:rsidRDefault="00AD7905" w:rsidP="000E1335">
            <w:pPr>
              <w:rPr>
                <w:szCs w:val="24"/>
              </w:rPr>
            </w:pPr>
            <w:r w:rsidRPr="00A97626">
              <w:rPr>
                <w:szCs w:val="24"/>
              </w:rPr>
              <w:t>Налогообложение пассивных доходов.</w:t>
            </w:r>
          </w:p>
        </w:tc>
        <w:tc>
          <w:tcPr>
            <w:tcW w:w="544" w:type="pct"/>
            <w:shd w:val="clear" w:color="auto" w:fill="auto"/>
          </w:tcPr>
          <w:p w14:paraId="156D3339" w14:textId="246EFA30" w:rsidR="00AD7905" w:rsidRPr="00A97626" w:rsidRDefault="00AD7905" w:rsidP="000E1335">
            <w:pPr>
              <w:rPr>
                <w:szCs w:val="24"/>
              </w:rPr>
            </w:pPr>
            <w:r w:rsidRPr="00A97626">
              <w:rPr>
                <w:szCs w:val="24"/>
              </w:rPr>
              <w:t>34</w:t>
            </w:r>
          </w:p>
        </w:tc>
        <w:tc>
          <w:tcPr>
            <w:tcW w:w="476" w:type="pct"/>
            <w:shd w:val="clear" w:color="auto" w:fill="auto"/>
          </w:tcPr>
          <w:p w14:paraId="1952D8AB" w14:textId="6067E0FD" w:rsidR="00AD7905" w:rsidRPr="00A97626" w:rsidRDefault="00AD7905" w:rsidP="000E1335">
            <w:pPr>
              <w:rPr>
                <w:szCs w:val="24"/>
              </w:rPr>
            </w:pPr>
            <w:r w:rsidRPr="00A97626">
              <w:rPr>
                <w:szCs w:val="24"/>
              </w:rPr>
              <w:t>10</w:t>
            </w:r>
          </w:p>
        </w:tc>
        <w:tc>
          <w:tcPr>
            <w:tcW w:w="477" w:type="pct"/>
            <w:shd w:val="clear" w:color="auto" w:fill="auto"/>
          </w:tcPr>
          <w:p w14:paraId="1A4ECC20" w14:textId="39BE2AC4" w:rsidR="00AD7905" w:rsidRPr="00A97626" w:rsidRDefault="00AD7905" w:rsidP="000E1335">
            <w:pPr>
              <w:rPr>
                <w:szCs w:val="24"/>
              </w:rPr>
            </w:pPr>
            <w:r w:rsidRPr="00A97626">
              <w:rPr>
                <w:szCs w:val="24"/>
              </w:rPr>
              <w:t>2</w:t>
            </w:r>
          </w:p>
        </w:tc>
        <w:tc>
          <w:tcPr>
            <w:tcW w:w="546" w:type="pct"/>
            <w:shd w:val="clear" w:color="auto" w:fill="auto"/>
          </w:tcPr>
          <w:p w14:paraId="1216423E" w14:textId="10A2A2FB" w:rsidR="00AD7905" w:rsidRPr="00A97626" w:rsidRDefault="00AD7905" w:rsidP="000E1335">
            <w:pPr>
              <w:rPr>
                <w:szCs w:val="24"/>
              </w:rPr>
            </w:pPr>
            <w:r w:rsidRPr="00A97626">
              <w:rPr>
                <w:szCs w:val="24"/>
              </w:rPr>
              <w:t>8</w:t>
            </w:r>
          </w:p>
        </w:tc>
        <w:tc>
          <w:tcPr>
            <w:tcW w:w="735" w:type="pct"/>
            <w:shd w:val="clear" w:color="auto" w:fill="auto"/>
          </w:tcPr>
          <w:p w14:paraId="7AF7EF01" w14:textId="17C62CB3" w:rsidR="00AD7905" w:rsidRPr="00A97626" w:rsidRDefault="00AD7905" w:rsidP="000E1335">
            <w:pPr>
              <w:rPr>
                <w:szCs w:val="24"/>
              </w:rPr>
            </w:pPr>
            <w:r w:rsidRPr="00A97626">
              <w:rPr>
                <w:szCs w:val="24"/>
              </w:rPr>
              <w:t>24</w:t>
            </w:r>
          </w:p>
        </w:tc>
        <w:tc>
          <w:tcPr>
            <w:tcW w:w="657" w:type="pct"/>
            <w:shd w:val="clear" w:color="auto" w:fill="auto"/>
          </w:tcPr>
          <w:p w14:paraId="1498F932" w14:textId="311E394E" w:rsidR="00AD7905" w:rsidRPr="00A97626" w:rsidRDefault="00AD7905" w:rsidP="000E1335">
            <w:pPr>
              <w:rPr>
                <w:szCs w:val="24"/>
              </w:rPr>
            </w:pPr>
            <w:r w:rsidRPr="00A97626">
              <w:rPr>
                <w:szCs w:val="24"/>
              </w:rPr>
              <w:t>Решение практических задач</w:t>
            </w:r>
          </w:p>
        </w:tc>
      </w:tr>
      <w:tr w:rsidR="00AD7905" w:rsidRPr="00A97626" w14:paraId="08394E6E" w14:textId="77777777" w:rsidTr="00AD7905">
        <w:tc>
          <w:tcPr>
            <w:tcW w:w="233" w:type="pct"/>
            <w:shd w:val="clear" w:color="auto" w:fill="auto"/>
          </w:tcPr>
          <w:p w14:paraId="6E73A816" w14:textId="523708D1" w:rsidR="00AD7905" w:rsidRPr="00A97626" w:rsidRDefault="00AD7905" w:rsidP="000E1335">
            <w:pPr>
              <w:rPr>
                <w:szCs w:val="24"/>
              </w:rPr>
            </w:pPr>
            <w:r w:rsidRPr="00A97626">
              <w:rPr>
                <w:szCs w:val="24"/>
              </w:rPr>
              <w:t>5.</w:t>
            </w:r>
          </w:p>
        </w:tc>
        <w:tc>
          <w:tcPr>
            <w:tcW w:w="1332" w:type="pct"/>
            <w:shd w:val="clear" w:color="auto" w:fill="auto"/>
          </w:tcPr>
          <w:p w14:paraId="66043792" w14:textId="1831BA02" w:rsidR="00AD7905" w:rsidRPr="00A97626" w:rsidRDefault="00AD7905" w:rsidP="000E1335">
            <w:pPr>
              <w:rPr>
                <w:szCs w:val="24"/>
              </w:rPr>
            </w:pPr>
            <w:r w:rsidRPr="00A97626">
              <w:rPr>
                <w:szCs w:val="24"/>
              </w:rPr>
              <w:t>Налогообложение трансграничных доходов физических лиц.</w:t>
            </w:r>
          </w:p>
        </w:tc>
        <w:tc>
          <w:tcPr>
            <w:tcW w:w="544" w:type="pct"/>
            <w:shd w:val="clear" w:color="auto" w:fill="auto"/>
          </w:tcPr>
          <w:p w14:paraId="4AD4C550" w14:textId="79A1CAE0" w:rsidR="00AD7905" w:rsidRPr="00A97626" w:rsidRDefault="00AD7905" w:rsidP="000E1335">
            <w:pPr>
              <w:rPr>
                <w:szCs w:val="24"/>
              </w:rPr>
            </w:pPr>
            <w:r w:rsidRPr="00A97626">
              <w:rPr>
                <w:szCs w:val="24"/>
              </w:rPr>
              <w:t>17</w:t>
            </w:r>
          </w:p>
        </w:tc>
        <w:tc>
          <w:tcPr>
            <w:tcW w:w="476" w:type="pct"/>
            <w:shd w:val="clear" w:color="auto" w:fill="auto"/>
          </w:tcPr>
          <w:p w14:paraId="5FA26FC4" w14:textId="6F397E9B" w:rsidR="00AD7905" w:rsidRPr="00A97626" w:rsidRDefault="00AD7905" w:rsidP="000E1335">
            <w:pPr>
              <w:rPr>
                <w:szCs w:val="24"/>
              </w:rPr>
            </w:pPr>
            <w:r w:rsidRPr="00A97626">
              <w:rPr>
                <w:szCs w:val="24"/>
              </w:rPr>
              <w:t>5</w:t>
            </w:r>
          </w:p>
        </w:tc>
        <w:tc>
          <w:tcPr>
            <w:tcW w:w="477" w:type="pct"/>
            <w:shd w:val="clear" w:color="auto" w:fill="auto"/>
          </w:tcPr>
          <w:p w14:paraId="75A6AD02" w14:textId="3C2A319D" w:rsidR="00AD7905" w:rsidRPr="00A97626" w:rsidRDefault="00AD7905" w:rsidP="000E1335">
            <w:pPr>
              <w:rPr>
                <w:szCs w:val="24"/>
              </w:rPr>
            </w:pPr>
            <w:r w:rsidRPr="00A97626">
              <w:rPr>
                <w:szCs w:val="24"/>
              </w:rPr>
              <w:t>1</w:t>
            </w:r>
          </w:p>
        </w:tc>
        <w:tc>
          <w:tcPr>
            <w:tcW w:w="546" w:type="pct"/>
            <w:shd w:val="clear" w:color="auto" w:fill="auto"/>
          </w:tcPr>
          <w:p w14:paraId="6737A08D" w14:textId="34192924" w:rsidR="00AD7905" w:rsidRPr="00A97626" w:rsidRDefault="00AD7905" w:rsidP="000E1335">
            <w:pPr>
              <w:rPr>
                <w:szCs w:val="24"/>
              </w:rPr>
            </w:pPr>
            <w:r w:rsidRPr="00A97626">
              <w:rPr>
                <w:szCs w:val="24"/>
              </w:rPr>
              <w:t>4</w:t>
            </w:r>
          </w:p>
        </w:tc>
        <w:tc>
          <w:tcPr>
            <w:tcW w:w="735" w:type="pct"/>
            <w:shd w:val="clear" w:color="auto" w:fill="auto"/>
          </w:tcPr>
          <w:p w14:paraId="5C1728C6" w14:textId="28AD9A8F" w:rsidR="00AD7905" w:rsidRPr="00A97626" w:rsidRDefault="00AD7905" w:rsidP="000E1335">
            <w:pPr>
              <w:rPr>
                <w:szCs w:val="24"/>
              </w:rPr>
            </w:pPr>
            <w:r w:rsidRPr="00A97626">
              <w:rPr>
                <w:szCs w:val="24"/>
              </w:rPr>
              <w:t>12</w:t>
            </w:r>
          </w:p>
        </w:tc>
        <w:tc>
          <w:tcPr>
            <w:tcW w:w="657" w:type="pct"/>
            <w:shd w:val="clear" w:color="auto" w:fill="auto"/>
          </w:tcPr>
          <w:p w14:paraId="7F840ED0" w14:textId="6F893F52" w:rsidR="00AD7905" w:rsidRPr="00A97626" w:rsidRDefault="00AD7905" w:rsidP="000E1335">
            <w:pPr>
              <w:rPr>
                <w:szCs w:val="24"/>
              </w:rPr>
            </w:pPr>
            <w:r w:rsidRPr="00A97626">
              <w:rPr>
                <w:szCs w:val="24"/>
              </w:rPr>
              <w:t>Решение практических задач</w:t>
            </w:r>
          </w:p>
        </w:tc>
      </w:tr>
      <w:tr w:rsidR="00AD7905" w:rsidRPr="00A97626" w14:paraId="4120D96C" w14:textId="77777777" w:rsidTr="00AD7905">
        <w:tc>
          <w:tcPr>
            <w:tcW w:w="233" w:type="pct"/>
            <w:shd w:val="clear" w:color="auto" w:fill="auto"/>
          </w:tcPr>
          <w:p w14:paraId="4EA1A66A" w14:textId="2E649B7F" w:rsidR="00AD7905" w:rsidRPr="00A97626" w:rsidRDefault="00AD7905" w:rsidP="000E1335">
            <w:pPr>
              <w:rPr>
                <w:szCs w:val="24"/>
              </w:rPr>
            </w:pPr>
            <w:r w:rsidRPr="00A97626">
              <w:rPr>
                <w:szCs w:val="24"/>
              </w:rPr>
              <w:t>6.</w:t>
            </w:r>
          </w:p>
        </w:tc>
        <w:tc>
          <w:tcPr>
            <w:tcW w:w="1332" w:type="pct"/>
            <w:shd w:val="clear" w:color="auto" w:fill="auto"/>
          </w:tcPr>
          <w:p w14:paraId="2A7A07CD" w14:textId="7C9C1092" w:rsidR="00AD7905" w:rsidRPr="00A97626" w:rsidRDefault="00AD7905" w:rsidP="000E1335">
            <w:pPr>
              <w:rPr>
                <w:szCs w:val="24"/>
              </w:rPr>
            </w:pPr>
            <w:r w:rsidRPr="00A97626">
              <w:rPr>
                <w:szCs w:val="24"/>
              </w:rPr>
              <w:t>Специальные положения международных налоговых соглашений.</w:t>
            </w:r>
          </w:p>
        </w:tc>
        <w:tc>
          <w:tcPr>
            <w:tcW w:w="544" w:type="pct"/>
            <w:shd w:val="clear" w:color="auto" w:fill="auto"/>
          </w:tcPr>
          <w:p w14:paraId="268A0E67" w14:textId="0E77F299" w:rsidR="00AD7905" w:rsidRPr="00A97626" w:rsidRDefault="00AD7905" w:rsidP="000E1335">
            <w:pPr>
              <w:rPr>
                <w:szCs w:val="24"/>
              </w:rPr>
            </w:pPr>
            <w:r w:rsidRPr="00A97626">
              <w:rPr>
                <w:szCs w:val="24"/>
              </w:rPr>
              <w:t>18</w:t>
            </w:r>
          </w:p>
        </w:tc>
        <w:tc>
          <w:tcPr>
            <w:tcW w:w="476" w:type="pct"/>
            <w:shd w:val="clear" w:color="auto" w:fill="auto"/>
          </w:tcPr>
          <w:p w14:paraId="19575179" w14:textId="1ED34191" w:rsidR="00AD7905" w:rsidRPr="00A97626" w:rsidRDefault="00AD7905" w:rsidP="000E1335">
            <w:pPr>
              <w:rPr>
                <w:szCs w:val="24"/>
              </w:rPr>
            </w:pPr>
            <w:r w:rsidRPr="00A97626">
              <w:rPr>
                <w:szCs w:val="24"/>
              </w:rPr>
              <w:t>6</w:t>
            </w:r>
          </w:p>
        </w:tc>
        <w:tc>
          <w:tcPr>
            <w:tcW w:w="477" w:type="pct"/>
            <w:shd w:val="clear" w:color="auto" w:fill="auto"/>
          </w:tcPr>
          <w:p w14:paraId="45DD5072" w14:textId="226FF582" w:rsidR="00AD7905" w:rsidRPr="00A97626" w:rsidRDefault="00AD7905" w:rsidP="000E1335">
            <w:pPr>
              <w:rPr>
                <w:szCs w:val="24"/>
              </w:rPr>
            </w:pPr>
            <w:r w:rsidRPr="00A97626">
              <w:rPr>
                <w:szCs w:val="24"/>
              </w:rPr>
              <w:t>2</w:t>
            </w:r>
          </w:p>
        </w:tc>
        <w:tc>
          <w:tcPr>
            <w:tcW w:w="546" w:type="pct"/>
            <w:shd w:val="clear" w:color="auto" w:fill="auto"/>
          </w:tcPr>
          <w:p w14:paraId="53DA0294" w14:textId="5C4EC892" w:rsidR="00AD7905" w:rsidRPr="00A97626" w:rsidRDefault="00AD7905" w:rsidP="000E1335">
            <w:pPr>
              <w:rPr>
                <w:szCs w:val="24"/>
              </w:rPr>
            </w:pPr>
            <w:r w:rsidRPr="00A97626">
              <w:rPr>
                <w:szCs w:val="24"/>
              </w:rPr>
              <w:t>4</w:t>
            </w:r>
          </w:p>
        </w:tc>
        <w:tc>
          <w:tcPr>
            <w:tcW w:w="735" w:type="pct"/>
            <w:shd w:val="clear" w:color="auto" w:fill="auto"/>
          </w:tcPr>
          <w:p w14:paraId="6DA1D5AF" w14:textId="270F1706" w:rsidR="00AD7905" w:rsidRPr="00A97626" w:rsidRDefault="00AD7905" w:rsidP="000E1335">
            <w:pPr>
              <w:rPr>
                <w:szCs w:val="24"/>
              </w:rPr>
            </w:pPr>
            <w:r w:rsidRPr="00A97626">
              <w:rPr>
                <w:szCs w:val="24"/>
              </w:rPr>
              <w:t>12</w:t>
            </w:r>
          </w:p>
        </w:tc>
        <w:tc>
          <w:tcPr>
            <w:tcW w:w="657" w:type="pct"/>
            <w:shd w:val="clear" w:color="auto" w:fill="auto"/>
          </w:tcPr>
          <w:p w14:paraId="29308C0C" w14:textId="77777777" w:rsidR="00AD7905" w:rsidRPr="00A97626" w:rsidRDefault="00AD7905" w:rsidP="000E1335">
            <w:pPr>
              <w:rPr>
                <w:szCs w:val="24"/>
              </w:rPr>
            </w:pPr>
            <w:r w:rsidRPr="00A97626">
              <w:rPr>
                <w:szCs w:val="24"/>
              </w:rPr>
              <w:t>Решение практических задач.</w:t>
            </w:r>
          </w:p>
          <w:p w14:paraId="748F8651" w14:textId="2DF935DE" w:rsidR="00AD7905" w:rsidRPr="00A97626" w:rsidRDefault="00AD7905" w:rsidP="000E1335">
            <w:pPr>
              <w:rPr>
                <w:szCs w:val="24"/>
              </w:rPr>
            </w:pPr>
            <w:r w:rsidRPr="00A97626">
              <w:rPr>
                <w:szCs w:val="24"/>
              </w:rPr>
              <w:t>Обсуждение научных статей</w:t>
            </w:r>
          </w:p>
        </w:tc>
      </w:tr>
      <w:tr w:rsidR="00AD7905" w:rsidRPr="00A97626" w14:paraId="4F0D5C1B" w14:textId="77777777" w:rsidTr="00AD7905">
        <w:tc>
          <w:tcPr>
            <w:tcW w:w="233" w:type="pct"/>
            <w:shd w:val="clear" w:color="auto" w:fill="auto"/>
          </w:tcPr>
          <w:p w14:paraId="14D664A0" w14:textId="2A48490F" w:rsidR="00AD7905" w:rsidRPr="00A97626" w:rsidRDefault="00AD7905" w:rsidP="000E1335">
            <w:pPr>
              <w:rPr>
                <w:szCs w:val="24"/>
              </w:rPr>
            </w:pPr>
            <w:r>
              <w:rPr>
                <w:szCs w:val="24"/>
              </w:rPr>
              <w:t>7.</w:t>
            </w:r>
          </w:p>
        </w:tc>
        <w:tc>
          <w:tcPr>
            <w:tcW w:w="1332" w:type="pct"/>
            <w:shd w:val="clear" w:color="auto" w:fill="auto"/>
          </w:tcPr>
          <w:p w14:paraId="7FDF0D10" w14:textId="2C8D8807" w:rsidR="00AD7905" w:rsidRPr="00A97626" w:rsidRDefault="00AD7905" w:rsidP="000E1335">
            <w:pPr>
              <w:rPr>
                <w:bCs/>
                <w:szCs w:val="24"/>
              </w:rPr>
            </w:pPr>
            <w:r w:rsidRPr="006455A1">
              <w:rPr>
                <w:szCs w:val="24"/>
              </w:rPr>
              <w:t>В целом по дисциплине</w:t>
            </w:r>
          </w:p>
        </w:tc>
        <w:tc>
          <w:tcPr>
            <w:tcW w:w="544" w:type="pct"/>
            <w:shd w:val="clear" w:color="auto" w:fill="auto"/>
          </w:tcPr>
          <w:p w14:paraId="2B050ED5" w14:textId="3D2C8B1C" w:rsidR="00AD7905" w:rsidRPr="00A97626" w:rsidRDefault="00AD7905" w:rsidP="000E1335">
            <w:pPr>
              <w:rPr>
                <w:szCs w:val="24"/>
              </w:rPr>
            </w:pPr>
            <w:r w:rsidRPr="00A97626">
              <w:rPr>
                <w:szCs w:val="24"/>
              </w:rPr>
              <w:fldChar w:fldCharType="begin"/>
            </w:r>
            <w:r w:rsidRPr="00A97626">
              <w:rPr>
                <w:szCs w:val="24"/>
              </w:rPr>
              <w:instrText xml:space="preserve"> =SUM(ABOVE) </w:instrText>
            </w:r>
            <w:r w:rsidRPr="00A97626">
              <w:rPr>
                <w:szCs w:val="24"/>
              </w:rPr>
              <w:fldChar w:fldCharType="separate"/>
            </w:r>
            <w:r w:rsidRPr="00A97626">
              <w:rPr>
                <w:noProof/>
                <w:szCs w:val="24"/>
              </w:rPr>
              <w:t>108</w:t>
            </w:r>
            <w:r w:rsidRPr="00A97626">
              <w:rPr>
                <w:szCs w:val="24"/>
              </w:rPr>
              <w:fldChar w:fldCharType="end"/>
            </w:r>
          </w:p>
        </w:tc>
        <w:tc>
          <w:tcPr>
            <w:tcW w:w="476" w:type="pct"/>
            <w:shd w:val="clear" w:color="auto" w:fill="auto"/>
          </w:tcPr>
          <w:p w14:paraId="7C16CA22" w14:textId="70E18FA7" w:rsidR="00AD7905" w:rsidRPr="00A97626" w:rsidRDefault="00AD7905" w:rsidP="000E1335">
            <w:pPr>
              <w:rPr>
                <w:szCs w:val="24"/>
              </w:rPr>
            </w:pPr>
            <w:r w:rsidRPr="00A97626">
              <w:rPr>
                <w:szCs w:val="24"/>
              </w:rPr>
              <w:fldChar w:fldCharType="begin"/>
            </w:r>
            <w:r w:rsidRPr="00A97626">
              <w:rPr>
                <w:szCs w:val="24"/>
              </w:rPr>
              <w:instrText xml:space="preserve"> =SUM(ABOVE) </w:instrText>
            </w:r>
            <w:r w:rsidRPr="00A97626">
              <w:rPr>
                <w:szCs w:val="24"/>
              </w:rPr>
              <w:fldChar w:fldCharType="separate"/>
            </w:r>
            <w:r w:rsidRPr="00A97626">
              <w:rPr>
                <w:noProof/>
                <w:szCs w:val="24"/>
              </w:rPr>
              <w:t>32</w:t>
            </w:r>
            <w:r w:rsidRPr="00A97626">
              <w:rPr>
                <w:szCs w:val="24"/>
              </w:rPr>
              <w:fldChar w:fldCharType="end"/>
            </w:r>
          </w:p>
        </w:tc>
        <w:tc>
          <w:tcPr>
            <w:tcW w:w="477" w:type="pct"/>
            <w:shd w:val="clear" w:color="auto" w:fill="auto"/>
          </w:tcPr>
          <w:p w14:paraId="11556281" w14:textId="1850FBBF" w:rsidR="00AD7905" w:rsidRPr="00A97626" w:rsidRDefault="00AD7905" w:rsidP="000E1335">
            <w:pPr>
              <w:rPr>
                <w:szCs w:val="24"/>
              </w:rPr>
            </w:pPr>
            <w:r w:rsidRPr="00A97626">
              <w:rPr>
                <w:szCs w:val="24"/>
              </w:rPr>
              <w:fldChar w:fldCharType="begin"/>
            </w:r>
            <w:r w:rsidRPr="00A97626">
              <w:rPr>
                <w:szCs w:val="24"/>
              </w:rPr>
              <w:instrText xml:space="preserve"> =SUM(ABOVE) </w:instrText>
            </w:r>
            <w:r w:rsidRPr="00A97626">
              <w:rPr>
                <w:szCs w:val="24"/>
              </w:rPr>
              <w:fldChar w:fldCharType="separate"/>
            </w:r>
            <w:r w:rsidRPr="00A97626">
              <w:rPr>
                <w:noProof/>
                <w:szCs w:val="24"/>
              </w:rPr>
              <w:t>8</w:t>
            </w:r>
            <w:r w:rsidRPr="00A97626">
              <w:rPr>
                <w:szCs w:val="24"/>
              </w:rPr>
              <w:fldChar w:fldCharType="end"/>
            </w:r>
          </w:p>
        </w:tc>
        <w:tc>
          <w:tcPr>
            <w:tcW w:w="546" w:type="pct"/>
            <w:shd w:val="clear" w:color="auto" w:fill="auto"/>
          </w:tcPr>
          <w:p w14:paraId="7D199533" w14:textId="077D3DB2" w:rsidR="00AD7905" w:rsidRPr="00A97626" w:rsidRDefault="00AD7905" w:rsidP="000E1335">
            <w:pPr>
              <w:rPr>
                <w:szCs w:val="24"/>
              </w:rPr>
            </w:pPr>
            <w:r w:rsidRPr="00A97626">
              <w:rPr>
                <w:szCs w:val="24"/>
              </w:rPr>
              <w:fldChar w:fldCharType="begin"/>
            </w:r>
            <w:r w:rsidRPr="00A97626">
              <w:rPr>
                <w:szCs w:val="24"/>
              </w:rPr>
              <w:instrText xml:space="preserve"> =SUM(ABOVE) </w:instrText>
            </w:r>
            <w:r w:rsidRPr="00A97626">
              <w:rPr>
                <w:szCs w:val="24"/>
              </w:rPr>
              <w:fldChar w:fldCharType="separate"/>
            </w:r>
            <w:r w:rsidRPr="00A97626">
              <w:rPr>
                <w:noProof/>
                <w:szCs w:val="24"/>
              </w:rPr>
              <w:t>24</w:t>
            </w:r>
            <w:r w:rsidRPr="00A97626">
              <w:rPr>
                <w:szCs w:val="24"/>
              </w:rPr>
              <w:fldChar w:fldCharType="end"/>
            </w:r>
          </w:p>
        </w:tc>
        <w:tc>
          <w:tcPr>
            <w:tcW w:w="735" w:type="pct"/>
            <w:shd w:val="clear" w:color="auto" w:fill="auto"/>
          </w:tcPr>
          <w:p w14:paraId="597DD311" w14:textId="08F30811" w:rsidR="00AD7905" w:rsidRPr="00A97626" w:rsidRDefault="00AD7905" w:rsidP="000E1335">
            <w:pPr>
              <w:rPr>
                <w:szCs w:val="24"/>
              </w:rPr>
            </w:pPr>
            <w:r w:rsidRPr="00A97626">
              <w:rPr>
                <w:szCs w:val="24"/>
              </w:rPr>
              <w:fldChar w:fldCharType="begin"/>
            </w:r>
            <w:r w:rsidRPr="00A97626">
              <w:rPr>
                <w:szCs w:val="24"/>
              </w:rPr>
              <w:instrText xml:space="preserve"> =SUM(ABOVE) </w:instrText>
            </w:r>
            <w:r w:rsidRPr="00A97626">
              <w:rPr>
                <w:szCs w:val="24"/>
              </w:rPr>
              <w:fldChar w:fldCharType="separate"/>
            </w:r>
            <w:r w:rsidRPr="00A97626">
              <w:rPr>
                <w:noProof/>
                <w:szCs w:val="24"/>
              </w:rPr>
              <w:t>76</w:t>
            </w:r>
            <w:r w:rsidRPr="00A97626">
              <w:rPr>
                <w:szCs w:val="24"/>
              </w:rPr>
              <w:fldChar w:fldCharType="end"/>
            </w:r>
          </w:p>
        </w:tc>
        <w:tc>
          <w:tcPr>
            <w:tcW w:w="657" w:type="pct"/>
            <w:shd w:val="clear" w:color="auto" w:fill="auto"/>
          </w:tcPr>
          <w:p w14:paraId="4B1711A9" w14:textId="341CA3BC" w:rsidR="00AD7905" w:rsidRPr="00A97626" w:rsidRDefault="00AD7905" w:rsidP="000E1335">
            <w:pPr>
              <w:rPr>
                <w:szCs w:val="24"/>
              </w:rPr>
            </w:pPr>
            <w:r w:rsidRPr="00A97626">
              <w:rPr>
                <w:bCs/>
                <w:szCs w:val="24"/>
              </w:rPr>
              <w:t>Контрольная работа</w:t>
            </w:r>
          </w:p>
        </w:tc>
      </w:tr>
      <w:tr w:rsidR="00AD7905" w:rsidRPr="00A97626" w14:paraId="0252D4F1" w14:textId="77777777" w:rsidTr="00AD7905">
        <w:tc>
          <w:tcPr>
            <w:tcW w:w="233" w:type="pct"/>
            <w:shd w:val="clear" w:color="auto" w:fill="auto"/>
          </w:tcPr>
          <w:p w14:paraId="1DCA258C" w14:textId="77777777" w:rsidR="00AD7905" w:rsidRPr="00A97626" w:rsidRDefault="00AD7905" w:rsidP="000E1335">
            <w:pPr>
              <w:rPr>
                <w:szCs w:val="24"/>
              </w:rPr>
            </w:pPr>
          </w:p>
        </w:tc>
        <w:tc>
          <w:tcPr>
            <w:tcW w:w="1332" w:type="pct"/>
            <w:shd w:val="clear" w:color="auto" w:fill="auto"/>
          </w:tcPr>
          <w:p w14:paraId="6F0F295F" w14:textId="4E775C17" w:rsidR="00AD7905" w:rsidRPr="00A97626" w:rsidRDefault="00AD7905" w:rsidP="000E1335">
            <w:pPr>
              <w:rPr>
                <w:bCs/>
                <w:szCs w:val="24"/>
              </w:rPr>
            </w:pPr>
            <w:r w:rsidRPr="00A97626">
              <w:rPr>
                <w:bCs/>
                <w:szCs w:val="24"/>
              </w:rPr>
              <w:t>итого в %</w:t>
            </w:r>
          </w:p>
        </w:tc>
        <w:tc>
          <w:tcPr>
            <w:tcW w:w="544" w:type="pct"/>
            <w:shd w:val="clear" w:color="auto" w:fill="auto"/>
          </w:tcPr>
          <w:p w14:paraId="33B32696" w14:textId="3E1EB61F" w:rsidR="00AD7905" w:rsidRPr="00A97626" w:rsidRDefault="00AD7905" w:rsidP="000E1335">
            <w:pPr>
              <w:rPr>
                <w:szCs w:val="24"/>
              </w:rPr>
            </w:pPr>
            <w:r>
              <w:rPr>
                <w:szCs w:val="24"/>
              </w:rPr>
              <w:t>100%</w:t>
            </w:r>
          </w:p>
        </w:tc>
        <w:tc>
          <w:tcPr>
            <w:tcW w:w="476" w:type="pct"/>
            <w:shd w:val="clear" w:color="auto" w:fill="auto"/>
          </w:tcPr>
          <w:p w14:paraId="7ADC12BE" w14:textId="2F95A07C" w:rsidR="00AD7905" w:rsidRPr="00A97626" w:rsidRDefault="00AD7905" w:rsidP="000E1335">
            <w:pPr>
              <w:rPr>
                <w:szCs w:val="24"/>
              </w:rPr>
            </w:pPr>
            <w:r w:rsidRPr="00A97626">
              <w:rPr>
                <w:szCs w:val="24"/>
              </w:rPr>
              <w:t>30%</w:t>
            </w:r>
          </w:p>
        </w:tc>
        <w:tc>
          <w:tcPr>
            <w:tcW w:w="477" w:type="pct"/>
            <w:shd w:val="clear" w:color="auto" w:fill="auto"/>
          </w:tcPr>
          <w:p w14:paraId="67C80373" w14:textId="3EE22D70" w:rsidR="00AD7905" w:rsidRPr="00A97626" w:rsidRDefault="00AD7905" w:rsidP="000E1335">
            <w:pPr>
              <w:rPr>
                <w:szCs w:val="24"/>
              </w:rPr>
            </w:pPr>
            <w:r w:rsidRPr="00A97626">
              <w:rPr>
                <w:szCs w:val="24"/>
              </w:rPr>
              <w:t>25%</w:t>
            </w:r>
          </w:p>
        </w:tc>
        <w:tc>
          <w:tcPr>
            <w:tcW w:w="546" w:type="pct"/>
            <w:shd w:val="clear" w:color="auto" w:fill="auto"/>
          </w:tcPr>
          <w:p w14:paraId="515FE4D3" w14:textId="163793DA" w:rsidR="00AD7905" w:rsidRPr="00A97626" w:rsidRDefault="00AD7905" w:rsidP="000E1335">
            <w:pPr>
              <w:rPr>
                <w:szCs w:val="24"/>
              </w:rPr>
            </w:pPr>
            <w:r w:rsidRPr="00A97626">
              <w:rPr>
                <w:szCs w:val="24"/>
              </w:rPr>
              <w:t>75%</w:t>
            </w:r>
          </w:p>
        </w:tc>
        <w:tc>
          <w:tcPr>
            <w:tcW w:w="735" w:type="pct"/>
            <w:shd w:val="clear" w:color="auto" w:fill="auto"/>
          </w:tcPr>
          <w:p w14:paraId="66DA6045" w14:textId="6E892135" w:rsidR="00AD7905" w:rsidRPr="00A97626" w:rsidRDefault="00AD7905" w:rsidP="000E1335">
            <w:pPr>
              <w:rPr>
                <w:szCs w:val="24"/>
              </w:rPr>
            </w:pPr>
            <w:r w:rsidRPr="00A97626">
              <w:rPr>
                <w:szCs w:val="24"/>
              </w:rPr>
              <w:t>70%</w:t>
            </w:r>
          </w:p>
        </w:tc>
        <w:tc>
          <w:tcPr>
            <w:tcW w:w="657" w:type="pct"/>
            <w:shd w:val="clear" w:color="auto" w:fill="auto"/>
          </w:tcPr>
          <w:p w14:paraId="62AC2D4D" w14:textId="77777777" w:rsidR="00AD7905" w:rsidRPr="00A97626" w:rsidRDefault="00AD7905" w:rsidP="000E1335">
            <w:pPr>
              <w:rPr>
                <w:szCs w:val="24"/>
              </w:rPr>
            </w:pPr>
          </w:p>
        </w:tc>
      </w:tr>
    </w:tbl>
    <w:p w14:paraId="4E935E3C" w14:textId="77777777" w:rsidR="00C24E2A" w:rsidRPr="00A97626" w:rsidRDefault="00C24E2A" w:rsidP="001448BD"/>
    <w:p w14:paraId="34BE25E8" w14:textId="77777777" w:rsidR="00724F1D" w:rsidRPr="00A97626" w:rsidRDefault="00C52F7B" w:rsidP="009B40DA">
      <w:pPr>
        <w:pStyle w:val="1"/>
      </w:pPr>
      <w:bookmarkStart w:id="8" w:name="_Toc117542328"/>
      <w:r w:rsidRPr="00A97626">
        <w:t>5.</w:t>
      </w:r>
      <w:r w:rsidR="00FB19BE" w:rsidRPr="00A97626">
        <w:t>3</w:t>
      </w:r>
      <w:r w:rsidR="00024EEA" w:rsidRPr="00A97626">
        <w:t xml:space="preserve">. Содержание </w:t>
      </w:r>
      <w:r w:rsidR="00C63B2E" w:rsidRPr="00A97626">
        <w:t xml:space="preserve">семинаров, </w:t>
      </w:r>
      <w:r w:rsidRPr="00A97626">
        <w:t xml:space="preserve">практических </w:t>
      </w:r>
      <w:r w:rsidR="00C63B2E" w:rsidRPr="00A97626">
        <w:t>занятий</w:t>
      </w:r>
      <w:bookmarkEnd w:id="8"/>
      <w:r w:rsidRPr="00A97626">
        <w:t xml:space="preserve"> </w:t>
      </w:r>
    </w:p>
    <w:p w14:paraId="638B007A" w14:textId="551B7AAC" w:rsidR="002A2809" w:rsidRPr="00A97626" w:rsidRDefault="00F95658" w:rsidP="001448BD">
      <w:r w:rsidRPr="00A97626">
        <w:t xml:space="preserve">                                                                                                                    </w:t>
      </w:r>
      <w:r w:rsidR="00050E81">
        <w:t xml:space="preserve">                                 </w:t>
      </w:r>
      <w:r w:rsidRPr="00A97626">
        <w:t xml:space="preserve"> </w:t>
      </w:r>
      <w:r w:rsidR="002A2809" w:rsidRPr="00A97626">
        <w:t>Таблица 3</w:t>
      </w:r>
    </w:p>
    <w:tbl>
      <w:tblPr>
        <w:tblStyle w:val="a8"/>
        <w:tblW w:w="10201" w:type="dxa"/>
        <w:tblLook w:val="04A0" w:firstRow="1" w:lastRow="0" w:firstColumn="1" w:lastColumn="0" w:noHBand="0" w:noVBand="1"/>
      </w:tblPr>
      <w:tblGrid>
        <w:gridCol w:w="2531"/>
        <w:gridCol w:w="4552"/>
        <w:gridCol w:w="3118"/>
      </w:tblGrid>
      <w:tr w:rsidR="00671595" w:rsidRPr="00A97626" w14:paraId="05185894" w14:textId="77777777" w:rsidTr="004662DF">
        <w:tc>
          <w:tcPr>
            <w:tcW w:w="2531" w:type="dxa"/>
          </w:tcPr>
          <w:p w14:paraId="669E2E98" w14:textId="77777777" w:rsidR="002A2809" w:rsidRPr="00A97626" w:rsidRDefault="002A2809" w:rsidP="001448BD">
            <w:pPr>
              <w:rPr>
                <w:b/>
                <w:szCs w:val="24"/>
              </w:rPr>
            </w:pPr>
            <w:r w:rsidRPr="00A97626">
              <w:rPr>
                <w:b/>
                <w:szCs w:val="24"/>
              </w:rPr>
              <w:t>Наименование тем</w:t>
            </w:r>
            <w:r w:rsidR="00596CE9" w:rsidRPr="00A97626">
              <w:rPr>
                <w:b/>
                <w:szCs w:val="24"/>
              </w:rPr>
              <w:t xml:space="preserve"> (разделов)</w:t>
            </w:r>
            <w:r w:rsidRPr="00A97626">
              <w:rPr>
                <w:b/>
                <w:szCs w:val="24"/>
              </w:rPr>
              <w:t xml:space="preserve"> дисциплины</w:t>
            </w:r>
          </w:p>
        </w:tc>
        <w:tc>
          <w:tcPr>
            <w:tcW w:w="4552" w:type="dxa"/>
          </w:tcPr>
          <w:p w14:paraId="5D6E7B19" w14:textId="77777777" w:rsidR="002A2809" w:rsidRPr="00A97626" w:rsidRDefault="00D763C2" w:rsidP="001448BD">
            <w:pPr>
              <w:rPr>
                <w:b/>
                <w:szCs w:val="24"/>
              </w:rPr>
            </w:pPr>
            <w:r w:rsidRPr="00A97626">
              <w:rPr>
                <w:b/>
                <w:szCs w:val="24"/>
              </w:rPr>
              <w:t>Перечень вопросов для обсуждения на семинарских, практических занятиях,</w:t>
            </w:r>
            <w:r w:rsidR="002A2809" w:rsidRPr="00A97626">
              <w:rPr>
                <w:b/>
                <w:szCs w:val="24"/>
              </w:rPr>
              <w:t xml:space="preserve"> рекомендуемые источники из разделов 8,9 (указывается раздел и порядковый номер источника) </w:t>
            </w:r>
          </w:p>
          <w:p w14:paraId="72754DEA" w14:textId="77777777" w:rsidR="002A2809" w:rsidRPr="00A97626" w:rsidRDefault="002A2809" w:rsidP="001448BD">
            <w:pPr>
              <w:rPr>
                <w:b/>
                <w:szCs w:val="24"/>
              </w:rPr>
            </w:pPr>
          </w:p>
        </w:tc>
        <w:tc>
          <w:tcPr>
            <w:tcW w:w="3118" w:type="dxa"/>
          </w:tcPr>
          <w:p w14:paraId="193AF010" w14:textId="77777777" w:rsidR="002A2809" w:rsidRPr="00A97626" w:rsidRDefault="002A2809" w:rsidP="001448BD">
            <w:pPr>
              <w:rPr>
                <w:b/>
                <w:szCs w:val="24"/>
              </w:rPr>
            </w:pPr>
            <w:r w:rsidRPr="00A97626">
              <w:rPr>
                <w:b/>
                <w:szCs w:val="24"/>
              </w:rPr>
              <w:t>Формы проведения занятий</w:t>
            </w:r>
          </w:p>
        </w:tc>
      </w:tr>
      <w:tr w:rsidR="00671595" w:rsidRPr="00A97626" w14:paraId="15108964" w14:textId="77777777" w:rsidTr="004662DF">
        <w:tc>
          <w:tcPr>
            <w:tcW w:w="2531" w:type="dxa"/>
          </w:tcPr>
          <w:p w14:paraId="120AD32D" w14:textId="0A739563" w:rsidR="009B75AC" w:rsidRPr="00A97626" w:rsidRDefault="009B75AC" w:rsidP="009B75AC">
            <w:pPr>
              <w:rPr>
                <w:szCs w:val="24"/>
              </w:rPr>
            </w:pPr>
            <w:r w:rsidRPr="00A97626">
              <w:rPr>
                <w:szCs w:val="24"/>
              </w:rPr>
              <w:t>Общая информация о международных налоговых договорах.</w:t>
            </w:r>
          </w:p>
        </w:tc>
        <w:tc>
          <w:tcPr>
            <w:tcW w:w="4552" w:type="dxa"/>
          </w:tcPr>
          <w:p w14:paraId="776BC6DB" w14:textId="5D2BDDEE" w:rsidR="00BF174F" w:rsidRPr="00A97626" w:rsidRDefault="00C239D9" w:rsidP="00BF174F">
            <w:pPr>
              <w:pStyle w:val="a3"/>
              <w:rPr>
                <w:bCs/>
              </w:rPr>
            </w:pPr>
            <w:r w:rsidRPr="00A97626">
              <w:rPr>
                <w:bCs/>
              </w:rPr>
              <w:t xml:space="preserve">Причины и последствия, порядок расторжения международных налоговых соглашений для экономических субъектов, в том числе с учетом положений </w:t>
            </w:r>
            <w:r w:rsidRPr="00A97626">
              <w:rPr>
                <w:bCs/>
                <w:lang w:val="en-US"/>
              </w:rPr>
              <w:t>MLI</w:t>
            </w:r>
            <w:r w:rsidRPr="00A97626">
              <w:rPr>
                <w:bCs/>
              </w:rPr>
              <w:t>. (Россия-Нидерланды, Россия-Латвия, Финляндия – Португалия; пересмотре соглашений: Россия – Кипр, Россия - Мальта, Россия - Люксембург). Роль неналоговых международных соглашений в международном налогообложении. Торговые и инвестиционные соглашения, соглашения в области поощрения и взаимной защиты инвестиций (капиталовложений). Соглашения о региональных интеграционных образованиях.</w:t>
            </w:r>
          </w:p>
          <w:p w14:paraId="6FC987A5" w14:textId="5C937E31" w:rsidR="00C239D9" w:rsidRPr="00A97626" w:rsidRDefault="00C239D9" w:rsidP="00BF174F">
            <w:pPr>
              <w:pStyle w:val="a3"/>
            </w:pPr>
            <w:r w:rsidRPr="00A97626">
              <w:t>Цель и задачи международных налоговых соглашений, их эволюция.</w:t>
            </w:r>
          </w:p>
          <w:p w14:paraId="215CF29F" w14:textId="350475A5" w:rsidR="00A91CC3" w:rsidRPr="00A97626" w:rsidRDefault="00A91CC3" w:rsidP="00BF174F">
            <w:pPr>
              <w:pStyle w:val="a3"/>
              <w:rPr>
                <w:szCs w:val="24"/>
              </w:rPr>
            </w:pPr>
            <w:r w:rsidRPr="00A97626">
              <w:t>Влияние модельных налоговых конвенций (соглашений) на международную налоговую политику.</w:t>
            </w:r>
          </w:p>
          <w:p w14:paraId="0C8E2A0F" w14:textId="2B64AC81" w:rsidR="00BF174F" w:rsidRPr="00A97626" w:rsidRDefault="00BF174F" w:rsidP="00BF174F">
            <w:pPr>
              <w:pStyle w:val="a3"/>
              <w:rPr>
                <w:szCs w:val="24"/>
              </w:rPr>
            </w:pPr>
            <w:r w:rsidRPr="00A97626">
              <w:rPr>
                <w:szCs w:val="24"/>
              </w:rPr>
              <w:t xml:space="preserve">Основная: 1, </w:t>
            </w:r>
            <w:r w:rsidR="006552C0" w:rsidRPr="00A97626">
              <w:rPr>
                <w:szCs w:val="24"/>
              </w:rPr>
              <w:t>2</w:t>
            </w:r>
          </w:p>
          <w:p w14:paraId="44541BAC" w14:textId="03B27B17" w:rsidR="009B75AC" w:rsidRPr="00A97626" w:rsidRDefault="00D945B6" w:rsidP="00D945B6">
            <w:pPr>
              <w:pStyle w:val="a3"/>
              <w:rPr>
                <w:szCs w:val="24"/>
              </w:rPr>
            </w:pPr>
            <w:r w:rsidRPr="00A97626">
              <w:rPr>
                <w:szCs w:val="24"/>
              </w:rPr>
              <w:t xml:space="preserve">Дополнительная: </w:t>
            </w:r>
            <w:r w:rsidR="005C6B8F" w:rsidRPr="00A97626">
              <w:rPr>
                <w:szCs w:val="24"/>
              </w:rPr>
              <w:t xml:space="preserve">1, 5, </w:t>
            </w:r>
            <w:r w:rsidRPr="00A97626">
              <w:rPr>
                <w:szCs w:val="24"/>
              </w:rPr>
              <w:t>6</w:t>
            </w:r>
            <w:r w:rsidR="005C6B8F" w:rsidRPr="00A97626">
              <w:rPr>
                <w:szCs w:val="24"/>
              </w:rPr>
              <w:t>, 8</w:t>
            </w:r>
          </w:p>
        </w:tc>
        <w:tc>
          <w:tcPr>
            <w:tcW w:w="3118" w:type="dxa"/>
          </w:tcPr>
          <w:p w14:paraId="1E80768F" w14:textId="77777777" w:rsidR="009B75AC" w:rsidRPr="00A97626" w:rsidRDefault="009B75AC" w:rsidP="009B75AC">
            <w:pPr>
              <w:rPr>
                <w:szCs w:val="24"/>
              </w:rPr>
            </w:pPr>
            <w:r w:rsidRPr="00A97626">
              <w:rPr>
                <w:szCs w:val="24"/>
              </w:rPr>
              <w:t>Опрос.</w:t>
            </w:r>
          </w:p>
          <w:p w14:paraId="69B66368" w14:textId="6648D5D7" w:rsidR="009B75AC" w:rsidRPr="00A97626" w:rsidRDefault="009B75AC" w:rsidP="009B75AC">
            <w:r w:rsidRPr="00A97626">
              <w:rPr>
                <w:szCs w:val="24"/>
              </w:rPr>
              <w:t>Обзор научных статей</w:t>
            </w:r>
            <w:r w:rsidR="001E411E" w:rsidRPr="00A97626">
              <w:rPr>
                <w:szCs w:val="24"/>
              </w:rPr>
              <w:t>.</w:t>
            </w:r>
          </w:p>
        </w:tc>
      </w:tr>
      <w:tr w:rsidR="00671595" w:rsidRPr="00A97626" w14:paraId="6A02DF49" w14:textId="77777777" w:rsidTr="004662DF">
        <w:tc>
          <w:tcPr>
            <w:tcW w:w="2531" w:type="dxa"/>
          </w:tcPr>
          <w:p w14:paraId="635CBFB0" w14:textId="7EAB6C1C" w:rsidR="009B75AC" w:rsidRPr="00A97626" w:rsidRDefault="009B75AC" w:rsidP="00F01CBD">
            <w:r w:rsidRPr="00A97626">
              <w:rPr>
                <w:szCs w:val="24"/>
              </w:rPr>
              <w:lastRenderedPageBreak/>
              <w:t>Основные термины и понятия международных налоговых соглашений</w:t>
            </w:r>
          </w:p>
        </w:tc>
        <w:tc>
          <w:tcPr>
            <w:tcW w:w="4552" w:type="dxa"/>
          </w:tcPr>
          <w:p w14:paraId="2F342ADD" w14:textId="6FB248B3" w:rsidR="003639CA" w:rsidRPr="00A97626" w:rsidRDefault="003639CA" w:rsidP="00F56DCA">
            <w:pPr>
              <w:pStyle w:val="a3"/>
              <w:rPr>
                <w:bCs/>
              </w:rPr>
            </w:pPr>
            <w:r w:rsidRPr="00A97626">
              <w:rPr>
                <w:bCs/>
              </w:rPr>
              <w:t>Налоги, на которые распространяется соглашение. Подоходный налога по тоннажной системе, подоходные налогов в режиме налога на экспатриацию, единого налога, уплачиваемого согласно упрощенной системе налогообложения, налога на профессиональный доход, налога на вмененный арендный доход. Анализ судебной практики.</w:t>
            </w:r>
          </w:p>
          <w:p w14:paraId="0CDA7567" w14:textId="17B0FB2E" w:rsidR="003639CA" w:rsidRPr="00A97626" w:rsidRDefault="00AA0FC9" w:rsidP="00F56DCA">
            <w:pPr>
              <w:pStyle w:val="a3"/>
              <w:rPr>
                <w:bCs/>
              </w:rPr>
            </w:pPr>
            <w:r w:rsidRPr="00A97626">
              <w:rPr>
                <w:bCs/>
              </w:rPr>
              <w:t>сравнительный анализ положений налоговых соглашений развитых и развивающихся стран.</w:t>
            </w:r>
          </w:p>
          <w:p w14:paraId="7BA0C6F5" w14:textId="0DA357D5" w:rsidR="00AA0FC9" w:rsidRPr="00A97626" w:rsidRDefault="00AA0FC9" w:rsidP="00F56DCA">
            <w:pPr>
              <w:pStyle w:val="a3"/>
              <w:rPr>
                <w:bCs/>
              </w:rPr>
            </w:pPr>
            <w:r w:rsidRPr="00A97626">
              <w:rPr>
                <w:bCs/>
              </w:rPr>
              <w:t>Применение международных налоговых соглашений в трангулярных сделках</w:t>
            </w:r>
          </w:p>
          <w:p w14:paraId="4E6D4BC3" w14:textId="7AD0B8C1" w:rsidR="00AA0FC9" w:rsidRPr="00A97626" w:rsidRDefault="00AA0FC9" w:rsidP="00F56DCA">
            <w:pPr>
              <w:pStyle w:val="a3"/>
              <w:rPr>
                <w:szCs w:val="24"/>
              </w:rPr>
            </w:pPr>
          </w:p>
          <w:p w14:paraId="0F093B83" w14:textId="237A8B06" w:rsidR="00F56DCA" w:rsidRPr="00A97626" w:rsidRDefault="00F56DCA" w:rsidP="00F56DCA">
            <w:pPr>
              <w:pStyle w:val="a3"/>
              <w:rPr>
                <w:szCs w:val="24"/>
              </w:rPr>
            </w:pPr>
            <w:r w:rsidRPr="00A97626">
              <w:rPr>
                <w:szCs w:val="24"/>
              </w:rPr>
              <w:t>Основная: 1, 2</w:t>
            </w:r>
          </w:p>
          <w:p w14:paraId="7832BE57" w14:textId="42986296" w:rsidR="009B75AC" w:rsidRPr="00A97626" w:rsidRDefault="00F56DCA" w:rsidP="00F56DCA">
            <w:pPr>
              <w:rPr>
                <w:szCs w:val="24"/>
              </w:rPr>
            </w:pPr>
            <w:r w:rsidRPr="00A97626">
              <w:rPr>
                <w:szCs w:val="24"/>
              </w:rPr>
              <w:t xml:space="preserve">Дополнительная: </w:t>
            </w:r>
            <w:r w:rsidR="005C6B8F" w:rsidRPr="00A97626">
              <w:rPr>
                <w:szCs w:val="24"/>
              </w:rPr>
              <w:t xml:space="preserve">2, </w:t>
            </w:r>
            <w:r w:rsidR="007326B1" w:rsidRPr="00A97626">
              <w:rPr>
                <w:szCs w:val="24"/>
              </w:rPr>
              <w:t>7</w:t>
            </w:r>
          </w:p>
        </w:tc>
        <w:tc>
          <w:tcPr>
            <w:tcW w:w="3118" w:type="dxa"/>
          </w:tcPr>
          <w:p w14:paraId="2A1A4229" w14:textId="77777777" w:rsidR="009B75AC" w:rsidRPr="00A97626" w:rsidRDefault="009B75AC" w:rsidP="009B75AC">
            <w:pPr>
              <w:rPr>
                <w:szCs w:val="24"/>
              </w:rPr>
            </w:pPr>
            <w:r w:rsidRPr="00A97626">
              <w:rPr>
                <w:szCs w:val="24"/>
              </w:rPr>
              <w:t>Опрос. Обсуждение научных статей.</w:t>
            </w:r>
          </w:p>
          <w:p w14:paraId="4DBD1607" w14:textId="2C3B6BEE" w:rsidR="009B75AC" w:rsidRPr="00A97626" w:rsidRDefault="001E411E" w:rsidP="009B75AC">
            <w:r w:rsidRPr="00A97626">
              <w:rPr>
                <w:bCs/>
              </w:rPr>
              <w:t>Обзор разъяснений Минфина РФ, ФНС РФ, судебной практики по заданной тематике</w:t>
            </w:r>
          </w:p>
        </w:tc>
      </w:tr>
      <w:tr w:rsidR="00671595" w:rsidRPr="00A97626" w14:paraId="637D442C" w14:textId="77777777" w:rsidTr="004662DF">
        <w:tc>
          <w:tcPr>
            <w:tcW w:w="2531" w:type="dxa"/>
          </w:tcPr>
          <w:p w14:paraId="011AFB9E" w14:textId="5B233405" w:rsidR="009B75AC" w:rsidRPr="00A97626" w:rsidRDefault="009B75AC" w:rsidP="009B75AC">
            <w:r w:rsidRPr="00A97626">
              <w:rPr>
                <w:szCs w:val="24"/>
              </w:rPr>
              <w:t>Налогообложение доходов от предпринимательской деятельности.</w:t>
            </w:r>
          </w:p>
        </w:tc>
        <w:tc>
          <w:tcPr>
            <w:tcW w:w="4552" w:type="dxa"/>
          </w:tcPr>
          <w:p w14:paraId="499128FE" w14:textId="77777777" w:rsidR="00F0795B" w:rsidRPr="00A97626" w:rsidRDefault="00F0795B" w:rsidP="00F0795B">
            <w:pPr>
              <w:rPr>
                <w:szCs w:val="24"/>
              </w:rPr>
            </w:pPr>
            <w:r w:rsidRPr="00A97626">
              <w:rPr>
                <w:szCs w:val="24"/>
              </w:rPr>
              <w:t xml:space="preserve">Применение международных налоговых договоров к экономическим отношениям между постоянным представительством и головным офисом иностранной организации. </w:t>
            </w:r>
          </w:p>
          <w:p w14:paraId="60DE6705" w14:textId="77777777" w:rsidR="00F0795B" w:rsidRPr="00A97626" w:rsidRDefault="00F0795B" w:rsidP="00F0795B">
            <w:pPr>
              <w:rPr>
                <w:bCs/>
              </w:rPr>
            </w:pPr>
            <w:r w:rsidRPr="00A97626">
              <w:rPr>
                <w:bCs/>
              </w:rPr>
              <w:t>Применение ст.7, ст.8 и ст.13 МНК ОЭСР к международным перевозкам. Доходы от аренды судов без экипажа (бербоут чартер), контейнеров для международных перевозок. Доходы от краткосрочного хранения контейнеров, хранения сверх установленных сроков. Сравнительный анализ положений модельных и действующих соглашений.</w:t>
            </w:r>
          </w:p>
          <w:p w14:paraId="4F232759" w14:textId="77777777" w:rsidR="00F0795B" w:rsidRPr="00A97626" w:rsidRDefault="00F0795B" w:rsidP="00F0795B">
            <w:pPr>
              <w:rPr>
                <w:bCs/>
              </w:rPr>
            </w:pPr>
            <w:r w:rsidRPr="00A97626">
              <w:rPr>
                <w:bCs/>
              </w:rPr>
              <w:t>Резидентство и место эффективного управления в целях налогообложения доходов от международных перевозок воздушными и морскими судами.</w:t>
            </w:r>
          </w:p>
          <w:p w14:paraId="6AFCA0C3" w14:textId="77777777" w:rsidR="00F0795B" w:rsidRPr="00A97626" w:rsidRDefault="00F0795B" w:rsidP="00F0795B">
            <w:pPr>
              <w:pStyle w:val="a3"/>
              <w:rPr>
                <w:bCs/>
              </w:rPr>
            </w:pPr>
            <w:r w:rsidRPr="00A97626">
              <w:rPr>
                <w:bCs/>
              </w:rPr>
              <w:t>Дополнительная и вспомогательная деятельность в рамках международных перевозок</w:t>
            </w:r>
          </w:p>
          <w:p w14:paraId="1B55A65F" w14:textId="77777777" w:rsidR="00F0795B" w:rsidRPr="00A97626" w:rsidRDefault="00F0795B" w:rsidP="00F0795B">
            <w:pPr>
              <w:pStyle w:val="a3"/>
              <w:rPr>
                <w:bCs/>
              </w:rPr>
            </w:pPr>
          </w:p>
          <w:p w14:paraId="3A794872" w14:textId="78B037B2" w:rsidR="005C6B8F" w:rsidRPr="00A97626" w:rsidRDefault="005C6B8F" w:rsidP="00F0795B">
            <w:pPr>
              <w:pStyle w:val="a3"/>
              <w:rPr>
                <w:szCs w:val="24"/>
              </w:rPr>
            </w:pPr>
            <w:r w:rsidRPr="00A97626">
              <w:rPr>
                <w:szCs w:val="24"/>
              </w:rPr>
              <w:t>Основная: 1, 2</w:t>
            </w:r>
          </w:p>
          <w:p w14:paraId="03339619" w14:textId="2B5C35CD" w:rsidR="009B75AC" w:rsidRPr="00A97626" w:rsidRDefault="005C6B8F" w:rsidP="005C6B8F">
            <w:pPr>
              <w:rPr>
                <w:szCs w:val="24"/>
              </w:rPr>
            </w:pPr>
            <w:r w:rsidRPr="00A97626">
              <w:rPr>
                <w:szCs w:val="24"/>
              </w:rPr>
              <w:t>Дополнительная: 4</w:t>
            </w:r>
          </w:p>
        </w:tc>
        <w:tc>
          <w:tcPr>
            <w:tcW w:w="3118" w:type="dxa"/>
          </w:tcPr>
          <w:p w14:paraId="1E00F592" w14:textId="77777777" w:rsidR="001E411E" w:rsidRPr="00A97626" w:rsidRDefault="009B75AC" w:rsidP="009B75AC">
            <w:pPr>
              <w:rPr>
                <w:szCs w:val="24"/>
              </w:rPr>
            </w:pPr>
            <w:r w:rsidRPr="00A97626">
              <w:rPr>
                <w:szCs w:val="24"/>
              </w:rPr>
              <w:t>Решение практических задач</w:t>
            </w:r>
            <w:r w:rsidR="001E411E" w:rsidRPr="00A97626">
              <w:rPr>
                <w:szCs w:val="24"/>
              </w:rPr>
              <w:t>.</w:t>
            </w:r>
          </w:p>
          <w:p w14:paraId="6D11EB50" w14:textId="25D9AFE4" w:rsidR="001E411E" w:rsidRPr="00A97626" w:rsidRDefault="001E411E" w:rsidP="009B75AC">
            <w:pPr>
              <w:rPr>
                <w:szCs w:val="24"/>
              </w:rPr>
            </w:pPr>
            <w:r w:rsidRPr="00A97626">
              <w:rPr>
                <w:bCs/>
              </w:rPr>
              <w:t>Обзор разъяснений Минфина РФ, ФНС РФ, судебной практики по заданной тематике</w:t>
            </w:r>
          </w:p>
        </w:tc>
      </w:tr>
      <w:tr w:rsidR="00671595" w:rsidRPr="00A97626" w14:paraId="2FCB94CD" w14:textId="77777777" w:rsidTr="004662DF">
        <w:tc>
          <w:tcPr>
            <w:tcW w:w="2531" w:type="dxa"/>
          </w:tcPr>
          <w:p w14:paraId="51BBCF23" w14:textId="4DFC4EDF" w:rsidR="009B75AC" w:rsidRPr="00A97626" w:rsidRDefault="009B75AC" w:rsidP="009B75AC">
            <w:r w:rsidRPr="00A97626">
              <w:rPr>
                <w:szCs w:val="24"/>
              </w:rPr>
              <w:t>Налогообложение пассивных доходов.</w:t>
            </w:r>
          </w:p>
        </w:tc>
        <w:tc>
          <w:tcPr>
            <w:tcW w:w="4552" w:type="dxa"/>
          </w:tcPr>
          <w:p w14:paraId="1C9F6C1E" w14:textId="5C5A03F1" w:rsidR="009F0E0C" w:rsidRPr="00A97626" w:rsidRDefault="009F0E0C" w:rsidP="009F0E0C">
            <w:pPr>
              <w:rPr>
                <w:bCs/>
              </w:rPr>
            </w:pPr>
            <w:r w:rsidRPr="00A97626">
              <w:rPr>
                <w:bCs/>
              </w:rPr>
              <w:t xml:space="preserve">Вопросы применения международных налоговых соглашений к лицензионным платежам: понятие промышленного оборудования, арендные платежи за использование промышленного оборудования, плата за программное обеспечение. Квалификация доходов в результате применения правил тонкой капитализации. Налогообложение дивидендов. Условия для применения пониженной ставки налога у источника и </w:t>
            </w:r>
            <w:r w:rsidRPr="00A97626">
              <w:rPr>
                <w:bCs/>
              </w:rPr>
              <w:lastRenderedPageBreak/>
              <w:t xml:space="preserve">практическое выполнение указанных условий. Налогообложение дохода от использования и реализации движимого и недвижимого имущества (также налогообложение прироста стоимости). </w:t>
            </w:r>
          </w:p>
          <w:p w14:paraId="2B038B13" w14:textId="77777777" w:rsidR="009F0E0C" w:rsidRPr="00A97626" w:rsidRDefault="009F0E0C" w:rsidP="009F0E0C">
            <w:pPr>
              <w:rPr>
                <w:bCs/>
              </w:rPr>
            </w:pPr>
            <w:r w:rsidRPr="00A97626">
              <w:rPr>
                <w:bCs/>
              </w:rPr>
              <w:t>Применение международных налоговых соглашений к пассивным доходам постоянного представительства иностранной организации. Налогообложение «прочих доходов».</w:t>
            </w:r>
          </w:p>
          <w:p w14:paraId="58FB825F" w14:textId="77777777" w:rsidR="009F0E0C" w:rsidRPr="00A97626" w:rsidRDefault="009F0E0C" w:rsidP="005C6B8F">
            <w:pPr>
              <w:pStyle w:val="a3"/>
              <w:rPr>
                <w:szCs w:val="24"/>
              </w:rPr>
            </w:pPr>
          </w:p>
          <w:p w14:paraId="6B0AED5B" w14:textId="41FB1904" w:rsidR="005C6B8F" w:rsidRPr="00A97626" w:rsidRDefault="005C6B8F" w:rsidP="005C6B8F">
            <w:pPr>
              <w:pStyle w:val="a3"/>
              <w:rPr>
                <w:szCs w:val="24"/>
              </w:rPr>
            </w:pPr>
            <w:r w:rsidRPr="00A97626">
              <w:rPr>
                <w:szCs w:val="24"/>
              </w:rPr>
              <w:t>Основная: 1,2.</w:t>
            </w:r>
          </w:p>
          <w:p w14:paraId="2D064676" w14:textId="41823007" w:rsidR="009B75AC" w:rsidRPr="00A97626" w:rsidRDefault="005C6B8F" w:rsidP="005C6B8F">
            <w:pPr>
              <w:rPr>
                <w:szCs w:val="24"/>
              </w:rPr>
            </w:pPr>
            <w:r w:rsidRPr="00A97626">
              <w:rPr>
                <w:szCs w:val="24"/>
              </w:rPr>
              <w:t>Дополнительная: 3</w:t>
            </w:r>
          </w:p>
        </w:tc>
        <w:tc>
          <w:tcPr>
            <w:tcW w:w="3118" w:type="dxa"/>
          </w:tcPr>
          <w:p w14:paraId="04F68E8E" w14:textId="77777777" w:rsidR="009B75AC" w:rsidRPr="00A97626" w:rsidRDefault="009B75AC" w:rsidP="009B75AC">
            <w:pPr>
              <w:rPr>
                <w:szCs w:val="24"/>
              </w:rPr>
            </w:pPr>
            <w:r w:rsidRPr="00A97626">
              <w:rPr>
                <w:szCs w:val="24"/>
              </w:rPr>
              <w:lastRenderedPageBreak/>
              <w:t>Решение практических задач</w:t>
            </w:r>
            <w:r w:rsidR="001E411E" w:rsidRPr="00A97626">
              <w:rPr>
                <w:szCs w:val="24"/>
              </w:rPr>
              <w:t>.</w:t>
            </w:r>
          </w:p>
          <w:p w14:paraId="64C9E10D" w14:textId="01C79D5B" w:rsidR="001E411E" w:rsidRPr="00A97626" w:rsidRDefault="001E411E" w:rsidP="009B75AC">
            <w:r w:rsidRPr="00A97626">
              <w:rPr>
                <w:bCs/>
              </w:rPr>
              <w:t>Обзор разъяснений Минфина РФ, ФНС РФ, судебной практики по заданной тематике</w:t>
            </w:r>
          </w:p>
        </w:tc>
      </w:tr>
      <w:tr w:rsidR="00671595" w:rsidRPr="00A97626" w14:paraId="684538AF" w14:textId="77777777" w:rsidTr="004662DF">
        <w:tc>
          <w:tcPr>
            <w:tcW w:w="2531" w:type="dxa"/>
          </w:tcPr>
          <w:p w14:paraId="6616BE9C" w14:textId="0DDFD68F" w:rsidR="009B75AC" w:rsidRPr="00A97626" w:rsidRDefault="009B75AC" w:rsidP="009B75AC">
            <w:r w:rsidRPr="00A97626">
              <w:rPr>
                <w:szCs w:val="24"/>
              </w:rPr>
              <w:t>Налогообложение трансграничных доходов физических лиц.</w:t>
            </w:r>
          </w:p>
        </w:tc>
        <w:tc>
          <w:tcPr>
            <w:tcW w:w="4552" w:type="dxa"/>
          </w:tcPr>
          <w:p w14:paraId="6E547318" w14:textId="0D25B2A3" w:rsidR="003C7615" w:rsidRPr="00A97626" w:rsidRDefault="003C7615" w:rsidP="005C6B8F">
            <w:pPr>
              <w:pStyle w:val="a3"/>
              <w:rPr>
                <w:bCs/>
              </w:rPr>
            </w:pPr>
            <w:r w:rsidRPr="00A97626">
              <w:rPr>
                <w:bCs/>
              </w:rPr>
              <w:t xml:space="preserve">Налогообложение доходов от работы по найму. Налогообложение доходов спортсменов и лиц, занятых в индустрии развлечений. Налогообложение доходов госслужащих, пенсионеров, студентов, исследователей, журналистов; условия освобождения таких доходов от налогообложения в стране у источника выплаты доходов. </w:t>
            </w:r>
          </w:p>
          <w:p w14:paraId="2C5E9985" w14:textId="77777777" w:rsidR="003C7615" w:rsidRPr="00A97626" w:rsidRDefault="003C7615" w:rsidP="005C6B8F">
            <w:pPr>
              <w:pStyle w:val="a3"/>
            </w:pPr>
          </w:p>
          <w:p w14:paraId="70764A64" w14:textId="38D05BCD" w:rsidR="005C6B8F" w:rsidRPr="00A97626" w:rsidRDefault="005C6B8F" w:rsidP="005C6B8F">
            <w:pPr>
              <w:pStyle w:val="a3"/>
              <w:rPr>
                <w:szCs w:val="24"/>
              </w:rPr>
            </w:pPr>
            <w:r w:rsidRPr="00A97626">
              <w:rPr>
                <w:szCs w:val="24"/>
              </w:rPr>
              <w:t>Основная: 1, 2</w:t>
            </w:r>
          </w:p>
          <w:p w14:paraId="119B4349" w14:textId="213905B2" w:rsidR="009B75AC" w:rsidRPr="00A97626" w:rsidRDefault="005C6B8F" w:rsidP="005C6B8F">
            <w:pPr>
              <w:rPr>
                <w:szCs w:val="24"/>
              </w:rPr>
            </w:pPr>
            <w:r w:rsidRPr="00A97626">
              <w:rPr>
                <w:szCs w:val="24"/>
              </w:rPr>
              <w:t>Дополнительная: 1,2,4.</w:t>
            </w:r>
          </w:p>
        </w:tc>
        <w:tc>
          <w:tcPr>
            <w:tcW w:w="3118" w:type="dxa"/>
          </w:tcPr>
          <w:p w14:paraId="0C710E7B" w14:textId="357B092C" w:rsidR="009B75AC" w:rsidRPr="00A97626" w:rsidRDefault="009B75AC" w:rsidP="009B75AC">
            <w:r w:rsidRPr="00A97626">
              <w:rPr>
                <w:szCs w:val="24"/>
              </w:rPr>
              <w:t>Решение практических задач</w:t>
            </w:r>
            <w:r w:rsidR="001E411E" w:rsidRPr="00A97626">
              <w:rPr>
                <w:szCs w:val="24"/>
              </w:rPr>
              <w:t xml:space="preserve">. </w:t>
            </w:r>
            <w:r w:rsidR="001E411E" w:rsidRPr="00A97626">
              <w:rPr>
                <w:bCs/>
              </w:rPr>
              <w:t>Обзор разъяснений Минфина РФ, ФНС РФ, судебной практики по заданной тематике</w:t>
            </w:r>
          </w:p>
        </w:tc>
      </w:tr>
      <w:tr w:rsidR="00671595" w:rsidRPr="00A97626" w14:paraId="76E02A3A" w14:textId="77777777" w:rsidTr="004662DF">
        <w:tc>
          <w:tcPr>
            <w:tcW w:w="2531" w:type="dxa"/>
          </w:tcPr>
          <w:p w14:paraId="3A758AC1" w14:textId="55F577FA" w:rsidR="009B75AC" w:rsidRPr="00A97626" w:rsidRDefault="009B75AC" w:rsidP="009B75AC">
            <w:r w:rsidRPr="00A97626">
              <w:rPr>
                <w:szCs w:val="24"/>
              </w:rPr>
              <w:t>Специальные положения международных налоговых соглашений.</w:t>
            </w:r>
          </w:p>
        </w:tc>
        <w:tc>
          <w:tcPr>
            <w:tcW w:w="4552" w:type="dxa"/>
          </w:tcPr>
          <w:p w14:paraId="712276A6" w14:textId="77777777" w:rsidR="00F7740B" w:rsidRPr="00A97626" w:rsidRDefault="00F7740B" w:rsidP="00F7740B">
            <w:pPr>
              <w:widowControl/>
              <w:autoSpaceDE/>
              <w:autoSpaceDN/>
              <w:adjustRightInd/>
              <w:rPr>
                <w:bCs/>
              </w:rPr>
            </w:pPr>
            <w:r w:rsidRPr="00A97626">
              <w:rPr>
                <w:bCs/>
              </w:rPr>
              <w:t>Сравнительный анализ положений международных налоговых соглашений, заключенных с Российской Федерацией, об устранении двойного экономического и юридического налогообложения.</w:t>
            </w:r>
          </w:p>
          <w:p w14:paraId="7D98FCAD" w14:textId="02BC4EA3" w:rsidR="00F7740B" w:rsidRPr="00A97626" w:rsidRDefault="00F7740B" w:rsidP="00F7740B">
            <w:pPr>
              <w:pStyle w:val="a3"/>
            </w:pPr>
            <w:r w:rsidRPr="00A97626">
              <w:t xml:space="preserve">Международные налоговые соглашения и Конвенция о защите прав человека. </w:t>
            </w:r>
            <w:r w:rsidRPr="00A97626">
              <w:rPr>
                <w:bCs/>
              </w:rPr>
              <w:t xml:space="preserve">Режим наибольшего благоприятствования. </w:t>
            </w:r>
            <w:r w:rsidRPr="00A97626">
              <w:t xml:space="preserve">Взаимосогласительные процедуры. Лицо, имеющее фактическое право на доход. </w:t>
            </w:r>
          </w:p>
          <w:p w14:paraId="60E20420" w14:textId="77777777" w:rsidR="00F7740B" w:rsidRPr="00A97626" w:rsidRDefault="00F7740B" w:rsidP="00F7740B">
            <w:pPr>
              <w:pStyle w:val="a3"/>
              <w:rPr>
                <w:szCs w:val="24"/>
              </w:rPr>
            </w:pPr>
          </w:p>
          <w:p w14:paraId="239C4094" w14:textId="6B7188C6" w:rsidR="005C6B8F" w:rsidRPr="00A97626" w:rsidRDefault="005C6B8F" w:rsidP="005C6B8F">
            <w:pPr>
              <w:pStyle w:val="a3"/>
              <w:rPr>
                <w:szCs w:val="24"/>
              </w:rPr>
            </w:pPr>
            <w:r w:rsidRPr="00A97626">
              <w:rPr>
                <w:szCs w:val="24"/>
              </w:rPr>
              <w:t>Основная: 1, 2</w:t>
            </w:r>
            <w:r w:rsidR="00034880" w:rsidRPr="00A97626">
              <w:rPr>
                <w:szCs w:val="24"/>
              </w:rPr>
              <w:t>, 3, 4</w:t>
            </w:r>
          </w:p>
          <w:p w14:paraId="4A58E34E" w14:textId="2F0A3DDE" w:rsidR="009B75AC" w:rsidRPr="00A97626" w:rsidRDefault="005C6B8F" w:rsidP="005C6B8F">
            <w:pPr>
              <w:rPr>
                <w:szCs w:val="24"/>
              </w:rPr>
            </w:pPr>
            <w:r w:rsidRPr="00A97626">
              <w:rPr>
                <w:szCs w:val="24"/>
              </w:rPr>
              <w:t>Дополнительная: 1,6,7.</w:t>
            </w:r>
          </w:p>
        </w:tc>
        <w:tc>
          <w:tcPr>
            <w:tcW w:w="3118" w:type="dxa"/>
          </w:tcPr>
          <w:p w14:paraId="518B33BF" w14:textId="77777777" w:rsidR="009B75AC" w:rsidRPr="00A97626" w:rsidRDefault="009B75AC" w:rsidP="009B75AC">
            <w:pPr>
              <w:rPr>
                <w:szCs w:val="24"/>
              </w:rPr>
            </w:pPr>
            <w:r w:rsidRPr="00A97626">
              <w:rPr>
                <w:szCs w:val="24"/>
              </w:rPr>
              <w:t>Решение практических задач.</w:t>
            </w:r>
          </w:p>
          <w:p w14:paraId="4F151554" w14:textId="644D18BA" w:rsidR="009B75AC" w:rsidRPr="00A97626" w:rsidRDefault="009B75AC" w:rsidP="009B75AC">
            <w:r w:rsidRPr="00A97626">
              <w:rPr>
                <w:szCs w:val="24"/>
              </w:rPr>
              <w:t>Обсуждение научных статей</w:t>
            </w:r>
          </w:p>
        </w:tc>
      </w:tr>
    </w:tbl>
    <w:p w14:paraId="3673776D" w14:textId="77777777" w:rsidR="002A2809" w:rsidRPr="00A97626" w:rsidRDefault="002A2809" w:rsidP="001448BD">
      <w:pPr>
        <w:rPr>
          <w:rFonts w:eastAsia="Calibri"/>
          <w:b/>
          <w:bCs/>
          <w:kern w:val="32"/>
        </w:rPr>
      </w:pPr>
    </w:p>
    <w:p w14:paraId="06B96FFC" w14:textId="381B4A09" w:rsidR="00C52F7B" w:rsidRPr="00C94B7F" w:rsidRDefault="0091252B" w:rsidP="009B40DA">
      <w:pPr>
        <w:pStyle w:val="1"/>
        <w:rPr>
          <w:sz w:val="28"/>
          <w:szCs w:val="28"/>
        </w:rPr>
      </w:pPr>
      <w:bookmarkStart w:id="9" w:name="_Toc117542329"/>
      <w:r w:rsidRPr="00C94B7F">
        <w:rPr>
          <w:sz w:val="28"/>
          <w:szCs w:val="28"/>
        </w:rPr>
        <w:t>6.</w:t>
      </w:r>
      <w:r w:rsidR="00050E81" w:rsidRPr="00C94B7F">
        <w:rPr>
          <w:sz w:val="28"/>
          <w:szCs w:val="28"/>
        </w:rPr>
        <w:t xml:space="preserve"> </w:t>
      </w:r>
      <w:bookmarkEnd w:id="9"/>
      <w:r w:rsidR="00050E81" w:rsidRPr="00C94B7F">
        <w:rPr>
          <w:bCs/>
          <w:sz w:val="28"/>
          <w:szCs w:val="28"/>
        </w:rPr>
        <w:t>Учебно-методическое обеспечение для самостоятельной работы обучающихся по дисциплине</w:t>
      </w:r>
    </w:p>
    <w:p w14:paraId="041B863C" w14:textId="77777777" w:rsidR="0091252B" w:rsidRPr="00C94B7F" w:rsidRDefault="0091252B" w:rsidP="00F30328">
      <w:pPr>
        <w:rPr>
          <w:rFonts w:eastAsia="Calibri"/>
          <w:sz w:val="28"/>
          <w:szCs w:val="28"/>
        </w:rPr>
      </w:pPr>
    </w:p>
    <w:p w14:paraId="1309D2CB" w14:textId="77777777" w:rsidR="008E5DB9" w:rsidRPr="00C94B7F" w:rsidRDefault="008E5DB9" w:rsidP="009B40DA">
      <w:pPr>
        <w:pStyle w:val="1"/>
        <w:rPr>
          <w:sz w:val="28"/>
          <w:szCs w:val="28"/>
        </w:rPr>
      </w:pPr>
      <w:bookmarkStart w:id="10" w:name="_Toc117542330"/>
      <w:r w:rsidRPr="00C94B7F">
        <w:rPr>
          <w:sz w:val="28"/>
          <w:szCs w:val="28"/>
        </w:rPr>
        <w:t xml:space="preserve">6.1. </w:t>
      </w:r>
      <w:r w:rsidR="00F36684" w:rsidRPr="00C94B7F">
        <w:rPr>
          <w:sz w:val="28"/>
          <w:szCs w:val="28"/>
        </w:rPr>
        <w:t>Перечень вопросов, отводим</w:t>
      </w:r>
      <w:r w:rsidR="00024EEA" w:rsidRPr="00C94B7F">
        <w:rPr>
          <w:sz w:val="28"/>
          <w:szCs w:val="28"/>
        </w:rPr>
        <w:t xml:space="preserve">ых на самостоятельное освоение </w:t>
      </w:r>
      <w:r w:rsidR="00F36684" w:rsidRPr="00C94B7F">
        <w:rPr>
          <w:sz w:val="28"/>
          <w:szCs w:val="28"/>
        </w:rPr>
        <w:t>дисциплины, ф</w:t>
      </w:r>
      <w:r w:rsidRPr="00C94B7F">
        <w:rPr>
          <w:sz w:val="28"/>
          <w:szCs w:val="28"/>
        </w:rPr>
        <w:t>ормы внеаудиторной самостоятельной работы</w:t>
      </w:r>
      <w:bookmarkEnd w:id="10"/>
    </w:p>
    <w:p w14:paraId="28058598" w14:textId="791CBE39" w:rsidR="00411845" w:rsidRPr="00C94B7F" w:rsidRDefault="00C52F7B" w:rsidP="009B40DA">
      <w:pPr>
        <w:jc w:val="right"/>
        <w:rPr>
          <w:sz w:val="28"/>
          <w:szCs w:val="28"/>
        </w:rPr>
      </w:pPr>
      <w:r w:rsidRPr="00C94B7F">
        <w:rPr>
          <w:sz w:val="28"/>
          <w:szCs w:val="28"/>
        </w:rPr>
        <w:t xml:space="preserve">Таблица </w:t>
      </w:r>
      <w:r w:rsidR="00F03E1C" w:rsidRPr="00C94B7F">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671595" w:rsidRPr="00A97626" w14:paraId="43843096" w14:textId="77777777" w:rsidTr="00EF1222">
        <w:tc>
          <w:tcPr>
            <w:tcW w:w="1266" w:type="pct"/>
            <w:shd w:val="clear" w:color="auto" w:fill="auto"/>
          </w:tcPr>
          <w:p w14:paraId="76E2D582" w14:textId="46EACCF5" w:rsidR="007E3FEC" w:rsidRPr="00A97626" w:rsidRDefault="007E3FEC" w:rsidP="001448BD">
            <w:pPr>
              <w:rPr>
                <w:szCs w:val="24"/>
              </w:rPr>
            </w:pPr>
            <w:r w:rsidRPr="00A97626">
              <w:rPr>
                <w:b/>
                <w:szCs w:val="24"/>
              </w:rPr>
              <w:t xml:space="preserve">Наименование </w:t>
            </w:r>
            <w:r w:rsidR="00596CE9" w:rsidRPr="00A97626">
              <w:rPr>
                <w:b/>
                <w:szCs w:val="24"/>
              </w:rPr>
              <w:t>тем (</w:t>
            </w:r>
            <w:r w:rsidRPr="00A97626">
              <w:rPr>
                <w:b/>
                <w:szCs w:val="24"/>
              </w:rPr>
              <w:t>разделов</w:t>
            </w:r>
            <w:r w:rsidR="00596CE9" w:rsidRPr="00A97626">
              <w:rPr>
                <w:b/>
                <w:szCs w:val="24"/>
              </w:rPr>
              <w:t>)</w:t>
            </w:r>
            <w:r w:rsidRPr="00A97626">
              <w:rPr>
                <w:b/>
                <w:szCs w:val="24"/>
              </w:rPr>
              <w:t xml:space="preserve"> дисциплин</w:t>
            </w:r>
            <w:r w:rsidR="00596CE9" w:rsidRPr="00A97626">
              <w:rPr>
                <w:b/>
                <w:szCs w:val="24"/>
              </w:rPr>
              <w:t>ы</w:t>
            </w:r>
          </w:p>
        </w:tc>
        <w:tc>
          <w:tcPr>
            <w:tcW w:w="2000" w:type="pct"/>
            <w:shd w:val="clear" w:color="auto" w:fill="auto"/>
          </w:tcPr>
          <w:p w14:paraId="7725CC64" w14:textId="77777777" w:rsidR="007E3FEC" w:rsidRPr="00A97626" w:rsidRDefault="00596CE9" w:rsidP="001448BD">
            <w:pPr>
              <w:rPr>
                <w:b/>
                <w:szCs w:val="24"/>
              </w:rPr>
            </w:pPr>
            <w:r w:rsidRPr="00A97626">
              <w:rPr>
                <w:b/>
                <w:szCs w:val="24"/>
              </w:rPr>
              <w:t>Перечень вопросов</w:t>
            </w:r>
            <w:r w:rsidR="007E3FEC" w:rsidRPr="00A97626">
              <w:rPr>
                <w:b/>
                <w:szCs w:val="24"/>
              </w:rPr>
              <w:t xml:space="preserve">, отводимых на самостоятельное освоение </w:t>
            </w:r>
          </w:p>
        </w:tc>
        <w:tc>
          <w:tcPr>
            <w:tcW w:w="1734" w:type="pct"/>
          </w:tcPr>
          <w:p w14:paraId="001F1563" w14:textId="77777777" w:rsidR="007E3FEC" w:rsidRPr="00A97626" w:rsidRDefault="007E3FEC" w:rsidP="001448BD">
            <w:pPr>
              <w:rPr>
                <w:b/>
                <w:szCs w:val="24"/>
              </w:rPr>
            </w:pPr>
            <w:r w:rsidRPr="00A97626">
              <w:rPr>
                <w:b/>
                <w:szCs w:val="24"/>
              </w:rPr>
              <w:t>Формы внеаудиторной самостоятельной работы</w:t>
            </w:r>
          </w:p>
        </w:tc>
      </w:tr>
      <w:tr w:rsidR="00671595" w:rsidRPr="00A97626" w14:paraId="5F42D337" w14:textId="77777777" w:rsidTr="00EF1222">
        <w:tc>
          <w:tcPr>
            <w:tcW w:w="1266" w:type="pct"/>
            <w:shd w:val="clear" w:color="auto" w:fill="auto"/>
          </w:tcPr>
          <w:p w14:paraId="4148B81F" w14:textId="06C3B964" w:rsidR="009B75AC" w:rsidRPr="00A97626" w:rsidRDefault="009B75AC" w:rsidP="009B75AC">
            <w:pPr>
              <w:rPr>
                <w:szCs w:val="24"/>
              </w:rPr>
            </w:pPr>
            <w:r w:rsidRPr="00A97626">
              <w:rPr>
                <w:szCs w:val="24"/>
              </w:rPr>
              <w:t>Общая информация о международных налоговых договорах.</w:t>
            </w:r>
          </w:p>
        </w:tc>
        <w:tc>
          <w:tcPr>
            <w:tcW w:w="2000" w:type="pct"/>
            <w:shd w:val="clear" w:color="auto" w:fill="auto"/>
          </w:tcPr>
          <w:p w14:paraId="1DCC4605" w14:textId="09871E2D" w:rsidR="009B75AC" w:rsidRPr="00A97626" w:rsidRDefault="00C239D9" w:rsidP="009B75AC">
            <w:pPr>
              <w:rPr>
                <w:b/>
                <w:szCs w:val="24"/>
              </w:rPr>
            </w:pPr>
            <w:r w:rsidRPr="00A97626">
              <w:t>Многосторонние международные соглашения (</w:t>
            </w:r>
            <w:r w:rsidRPr="00A97626">
              <w:rPr>
                <w:lang w:val="en-US"/>
              </w:rPr>
              <w:t>NORDIC</w:t>
            </w:r>
            <w:r w:rsidRPr="00A97626">
              <w:t xml:space="preserve">, </w:t>
            </w:r>
            <w:r w:rsidRPr="00A97626">
              <w:rPr>
                <w:lang w:val="en-US"/>
              </w:rPr>
              <w:t>CARICOM</w:t>
            </w:r>
            <w:r w:rsidRPr="00A97626">
              <w:t xml:space="preserve">, </w:t>
            </w:r>
            <w:r w:rsidRPr="00A97626">
              <w:lastRenderedPageBreak/>
              <w:t>др</w:t>
            </w:r>
            <w:r w:rsidRPr="00A97626">
              <w:rPr>
                <w:rStyle w:val="a5"/>
              </w:rPr>
              <w:footnoteReference w:id="3"/>
            </w:r>
            <w:r w:rsidRPr="00A97626">
              <w:t>.) Содержание и структура международных налоговых соглашений. Общие подходы к распределению прав договаривающихся государств.</w:t>
            </w:r>
          </w:p>
        </w:tc>
        <w:tc>
          <w:tcPr>
            <w:tcW w:w="1734" w:type="pct"/>
          </w:tcPr>
          <w:p w14:paraId="0102D2D5" w14:textId="2E855544" w:rsidR="00C0344D" w:rsidRPr="00A97626" w:rsidRDefault="00C0344D" w:rsidP="009B75AC">
            <w:pPr>
              <w:rPr>
                <w:bCs/>
                <w:szCs w:val="24"/>
              </w:rPr>
            </w:pPr>
            <w:r w:rsidRPr="00A97626">
              <w:rPr>
                <w:bCs/>
                <w:szCs w:val="24"/>
              </w:rPr>
              <w:lastRenderedPageBreak/>
              <w:t>Обзор научных статей, судебной практики.</w:t>
            </w:r>
          </w:p>
          <w:p w14:paraId="40A6EF9B" w14:textId="3E69EF01" w:rsidR="009B75AC" w:rsidRPr="00A97626" w:rsidRDefault="009B75AC" w:rsidP="009B75AC">
            <w:pPr>
              <w:rPr>
                <w:bCs/>
                <w:szCs w:val="24"/>
              </w:rPr>
            </w:pPr>
            <w:r w:rsidRPr="00A97626">
              <w:rPr>
                <w:bCs/>
                <w:szCs w:val="24"/>
              </w:rPr>
              <w:t xml:space="preserve">Подготовка контрольной </w:t>
            </w:r>
            <w:r w:rsidRPr="00A97626">
              <w:rPr>
                <w:bCs/>
                <w:szCs w:val="24"/>
              </w:rPr>
              <w:lastRenderedPageBreak/>
              <w:t>работы</w:t>
            </w:r>
          </w:p>
        </w:tc>
      </w:tr>
      <w:tr w:rsidR="00671595" w:rsidRPr="00A97626" w14:paraId="4AD9EB07" w14:textId="77777777" w:rsidTr="00EF1222">
        <w:tc>
          <w:tcPr>
            <w:tcW w:w="1266" w:type="pct"/>
            <w:shd w:val="clear" w:color="auto" w:fill="auto"/>
          </w:tcPr>
          <w:p w14:paraId="339D55EB" w14:textId="1DABF464" w:rsidR="009B75AC" w:rsidRPr="00A97626" w:rsidRDefault="009B75AC" w:rsidP="009B75AC">
            <w:pPr>
              <w:rPr>
                <w:szCs w:val="24"/>
              </w:rPr>
            </w:pPr>
            <w:r w:rsidRPr="00A97626">
              <w:rPr>
                <w:szCs w:val="24"/>
              </w:rPr>
              <w:lastRenderedPageBreak/>
              <w:t>Основные термины и понятия международных налоговых соглашений.</w:t>
            </w:r>
          </w:p>
        </w:tc>
        <w:tc>
          <w:tcPr>
            <w:tcW w:w="2000" w:type="pct"/>
            <w:shd w:val="clear" w:color="auto" w:fill="auto"/>
          </w:tcPr>
          <w:p w14:paraId="0420D746" w14:textId="77777777" w:rsidR="00AA0FC9" w:rsidRPr="00A97626" w:rsidRDefault="00AA0FC9" w:rsidP="009B75AC">
            <w:pPr>
              <w:rPr>
                <w:bCs/>
              </w:rPr>
            </w:pPr>
            <w:r w:rsidRPr="00A97626">
              <w:rPr>
                <w:bCs/>
              </w:rPr>
              <w:t xml:space="preserve">Применение отдельных положений международных налоговых соглашений лицами, не являющимися налоговыми резидентами договаривающихся государств. </w:t>
            </w:r>
          </w:p>
          <w:p w14:paraId="18F50BB7" w14:textId="62D0ECFF" w:rsidR="009B75AC" w:rsidRPr="00A97626" w:rsidRDefault="00AA0FC9" w:rsidP="009B75AC">
            <w:pPr>
              <w:rPr>
                <w:bCs/>
              </w:rPr>
            </w:pPr>
            <w:r w:rsidRPr="00A97626">
              <w:rPr>
                <w:bCs/>
              </w:rPr>
              <w:t>Применение международных налоговых соглашений в трангулярных сделках</w:t>
            </w:r>
          </w:p>
          <w:p w14:paraId="35F5FA9A" w14:textId="0BCF3D4E" w:rsidR="00AA0FC9" w:rsidRPr="00A97626" w:rsidRDefault="00AA0FC9" w:rsidP="009B75AC">
            <w:pPr>
              <w:rPr>
                <w:b/>
                <w:szCs w:val="24"/>
              </w:rPr>
            </w:pPr>
            <w:r w:rsidRPr="00A97626">
              <w:rPr>
                <w:szCs w:val="24"/>
              </w:rPr>
              <w:t>Постоянное представительство и фиксированная база в целях налогообложения доходов индивидуальных предпринимателей.</w:t>
            </w:r>
          </w:p>
        </w:tc>
        <w:tc>
          <w:tcPr>
            <w:tcW w:w="1734" w:type="pct"/>
          </w:tcPr>
          <w:p w14:paraId="3DDA9746" w14:textId="77777777" w:rsidR="00C0344D" w:rsidRPr="00A97626" w:rsidRDefault="00C0344D" w:rsidP="00C0344D">
            <w:pPr>
              <w:rPr>
                <w:bCs/>
                <w:szCs w:val="24"/>
              </w:rPr>
            </w:pPr>
            <w:r w:rsidRPr="00A97626">
              <w:rPr>
                <w:bCs/>
                <w:szCs w:val="24"/>
              </w:rPr>
              <w:t>Обзор научных статей, судебной практики.</w:t>
            </w:r>
          </w:p>
          <w:p w14:paraId="389BC4CE" w14:textId="65486AE7" w:rsidR="009B75AC" w:rsidRPr="00A97626" w:rsidRDefault="009B75AC" w:rsidP="009B75AC">
            <w:pPr>
              <w:rPr>
                <w:b/>
                <w:szCs w:val="24"/>
              </w:rPr>
            </w:pPr>
            <w:r w:rsidRPr="00A97626">
              <w:rPr>
                <w:bCs/>
                <w:szCs w:val="24"/>
              </w:rPr>
              <w:t>Подготовка контрольной работы</w:t>
            </w:r>
          </w:p>
        </w:tc>
      </w:tr>
      <w:tr w:rsidR="00671595" w:rsidRPr="00A97626" w14:paraId="0E8104A9" w14:textId="77777777" w:rsidTr="00EF1222">
        <w:tc>
          <w:tcPr>
            <w:tcW w:w="1266" w:type="pct"/>
            <w:shd w:val="clear" w:color="auto" w:fill="auto"/>
          </w:tcPr>
          <w:p w14:paraId="565672A6" w14:textId="68CB699B" w:rsidR="009B75AC" w:rsidRPr="00A97626" w:rsidRDefault="009B75AC" w:rsidP="009B75AC">
            <w:pPr>
              <w:rPr>
                <w:szCs w:val="24"/>
              </w:rPr>
            </w:pPr>
            <w:r w:rsidRPr="00A97626">
              <w:rPr>
                <w:szCs w:val="24"/>
              </w:rPr>
              <w:t>Налогообложение доходов от предпринимательской деятельности.</w:t>
            </w:r>
          </w:p>
        </w:tc>
        <w:tc>
          <w:tcPr>
            <w:tcW w:w="2000" w:type="pct"/>
            <w:shd w:val="clear" w:color="auto" w:fill="auto"/>
          </w:tcPr>
          <w:p w14:paraId="4D793E5E" w14:textId="4402BD9D" w:rsidR="00F0795B" w:rsidRPr="00A97626" w:rsidRDefault="006B41BF" w:rsidP="006B41BF">
            <w:pPr>
              <w:rPr>
                <w:bCs/>
              </w:rPr>
            </w:pPr>
            <w:r w:rsidRPr="00A97626">
              <w:rPr>
                <w:bCs/>
              </w:rPr>
              <w:t xml:space="preserve">Экспедиторские услуги. Подоходный налог по тоннажной системе. Греческая и Голландская тоннажные системы. Включение подоходного налога по тоннажной системе в сферу действия международного налогового соглашения. </w:t>
            </w:r>
            <w:r w:rsidR="00F0795B" w:rsidRPr="00A97626">
              <w:rPr>
                <w:bCs/>
              </w:rPr>
              <w:t>Распределение доходов при совместном выполнении международных перевозок.</w:t>
            </w:r>
          </w:p>
        </w:tc>
        <w:tc>
          <w:tcPr>
            <w:tcW w:w="1734" w:type="pct"/>
          </w:tcPr>
          <w:p w14:paraId="05EA3352" w14:textId="77777777" w:rsidR="00C0344D" w:rsidRPr="00A97626" w:rsidRDefault="00C0344D" w:rsidP="00C0344D">
            <w:pPr>
              <w:rPr>
                <w:bCs/>
                <w:szCs w:val="24"/>
              </w:rPr>
            </w:pPr>
            <w:r w:rsidRPr="00A97626">
              <w:rPr>
                <w:bCs/>
                <w:szCs w:val="24"/>
              </w:rPr>
              <w:t>Обзор научных статей, судебной практики.</w:t>
            </w:r>
          </w:p>
          <w:p w14:paraId="3F5A83D9" w14:textId="1DB0054B" w:rsidR="009B75AC" w:rsidRPr="00A97626" w:rsidRDefault="009B75AC" w:rsidP="009B75AC">
            <w:pPr>
              <w:rPr>
                <w:b/>
                <w:szCs w:val="24"/>
              </w:rPr>
            </w:pPr>
            <w:r w:rsidRPr="00A97626">
              <w:rPr>
                <w:bCs/>
                <w:szCs w:val="24"/>
              </w:rPr>
              <w:t>Подготовка контрольной работы</w:t>
            </w:r>
          </w:p>
        </w:tc>
      </w:tr>
      <w:tr w:rsidR="00671595" w:rsidRPr="00A97626" w14:paraId="1894BD03" w14:textId="77777777" w:rsidTr="00EF1222">
        <w:tc>
          <w:tcPr>
            <w:tcW w:w="1266" w:type="pct"/>
            <w:shd w:val="clear" w:color="auto" w:fill="auto"/>
          </w:tcPr>
          <w:p w14:paraId="72A93AEA" w14:textId="5E9F51DF" w:rsidR="009B75AC" w:rsidRPr="00A97626" w:rsidRDefault="009B75AC" w:rsidP="009B75AC">
            <w:pPr>
              <w:rPr>
                <w:szCs w:val="24"/>
              </w:rPr>
            </w:pPr>
            <w:r w:rsidRPr="00A97626">
              <w:rPr>
                <w:szCs w:val="24"/>
              </w:rPr>
              <w:t>Налогообложение пассивных доходов.</w:t>
            </w:r>
          </w:p>
        </w:tc>
        <w:tc>
          <w:tcPr>
            <w:tcW w:w="2000" w:type="pct"/>
            <w:shd w:val="clear" w:color="auto" w:fill="auto"/>
          </w:tcPr>
          <w:p w14:paraId="132E158E" w14:textId="77777777" w:rsidR="003F1101" w:rsidRPr="00A97626" w:rsidRDefault="009F0E0C" w:rsidP="009B75AC">
            <w:pPr>
              <w:rPr>
                <w:bCs/>
              </w:rPr>
            </w:pPr>
            <w:r w:rsidRPr="00A97626">
              <w:rPr>
                <w:bCs/>
              </w:rPr>
              <w:t>Трансформация ст.12(12А, 12В) в МНК ОЭСР и МК ООН.</w:t>
            </w:r>
          </w:p>
          <w:p w14:paraId="52AFFB5E" w14:textId="43754B2C" w:rsidR="009F0E0C" w:rsidRPr="00A97626" w:rsidRDefault="003F1101" w:rsidP="009B75AC">
            <w:pPr>
              <w:rPr>
                <w:bCs/>
              </w:rPr>
            </w:pPr>
            <w:r w:rsidRPr="00A97626">
              <w:rPr>
                <w:bCs/>
              </w:rPr>
              <w:t>Понятие дивидендов в международных налоговых соглашениях.</w:t>
            </w:r>
            <w:r w:rsidR="009F0E0C" w:rsidRPr="00A97626">
              <w:rPr>
                <w:bCs/>
              </w:rPr>
              <w:t xml:space="preserve"> </w:t>
            </w:r>
          </w:p>
          <w:p w14:paraId="61460F6D" w14:textId="4CBB90D4" w:rsidR="009B75AC" w:rsidRPr="00A97626" w:rsidRDefault="00246029" w:rsidP="009B75AC">
            <w:pPr>
              <w:rPr>
                <w:bCs/>
              </w:rPr>
            </w:pPr>
            <w:r w:rsidRPr="00A97626">
              <w:rPr>
                <w:bCs/>
              </w:rPr>
              <w:t xml:space="preserve">Понятие недвижимого имущества и определение его </w:t>
            </w:r>
            <w:r w:rsidR="00574F7C" w:rsidRPr="00A97626">
              <w:rPr>
                <w:bCs/>
              </w:rPr>
              <w:t xml:space="preserve">доли в активах организаций </w:t>
            </w:r>
            <w:r w:rsidRPr="00A97626">
              <w:rPr>
                <w:bCs/>
              </w:rPr>
              <w:t>в целях применения международных налоговых соглашений</w:t>
            </w:r>
          </w:p>
        </w:tc>
        <w:tc>
          <w:tcPr>
            <w:tcW w:w="1734" w:type="pct"/>
          </w:tcPr>
          <w:p w14:paraId="04BF90EE" w14:textId="77777777" w:rsidR="00C0344D" w:rsidRPr="00A97626" w:rsidRDefault="00C0344D" w:rsidP="00C0344D">
            <w:pPr>
              <w:rPr>
                <w:bCs/>
                <w:szCs w:val="24"/>
              </w:rPr>
            </w:pPr>
            <w:r w:rsidRPr="00A97626">
              <w:rPr>
                <w:bCs/>
                <w:szCs w:val="24"/>
              </w:rPr>
              <w:t>Обзор научных статей, судебной практики.</w:t>
            </w:r>
          </w:p>
          <w:p w14:paraId="57CAC281" w14:textId="7DDE4DB2" w:rsidR="009B75AC" w:rsidRPr="00A97626" w:rsidRDefault="009B75AC" w:rsidP="009B75AC">
            <w:pPr>
              <w:rPr>
                <w:b/>
                <w:szCs w:val="24"/>
              </w:rPr>
            </w:pPr>
            <w:r w:rsidRPr="00A97626">
              <w:rPr>
                <w:bCs/>
                <w:szCs w:val="24"/>
              </w:rPr>
              <w:t>Подготовка контрольной работы</w:t>
            </w:r>
          </w:p>
        </w:tc>
      </w:tr>
      <w:tr w:rsidR="00671595" w:rsidRPr="00A97626" w14:paraId="21FEEBB1" w14:textId="77777777" w:rsidTr="00EF1222">
        <w:tc>
          <w:tcPr>
            <w:tcW w:w="1266" w:type="pct"/>
            <w:shd w:val="clear" w:color="auto" w:fill="auto"/>
          </w:tcPr>
          <w:p w14:paraId="5838C8DE" w14:textId="2114CDCD" w:rsidR="009B75AC" w:rsidRPr="00A97626" w:rsidRDefault="009B75AC" w:rsidP="009B75AC">
            <w:pPr>
              <w:rPr>
                <w:szCs w:val="24"/>
              </w:rPr>
            </w:pPr>
            <w:r w:rsidRPr="00A97626">
              <w:rPr>
                <w:szCs w:val="24"/>
              </w:rPr>
              <w:t>Налогообложение трансграничных доходов физических лиц.</w:t>
            </w:r>
          </w:p>
        </w:tc>
        <w:tc>
          <w:tcPr>
            <w:tcW w:w="2000" w:type="pct"/>
            <w:shd w:val="clear" w:color="auto" w:fill="auto"/>
          </w:tcPr>
          <w:p w14:paraId="157EC6B7" w14:textId="7A42DDDE" w:rsidR="009B75AC" w:rsidRPr="00A97626" w:rsidRDefault="003C7615" w:rsidP="009B75AC">
            <w:pPr>
              <w:rPr>
                <w:b/>
                <w:szCs w:val="24"/>
              </w:rPr>
            </w:pPr>
            <w:r w:rsidRPr="00A97626">
              <w:rPr>
                <w:bCs/>
              </w:rPr>
              <w:t>Работа по найму и предпринимательская деятельность, иные доходы: ключевые отличия. Налогообложение вознаграждения членов команды морских и воздушных судов. Налогообложение доходов членов дипломатических миссий и сотрудников консульств.</w:t>
            </w:r>
          </w:p>
        </w:tc>
        <w:tc>
          <w:tcPr>
            <w:tcW w:w="1734" w:type="pct"/>
          </w:tcPr>
          <w:p w14:paraId="441181C9" w14:textId="77777777" w:rsidR="00C0344D" w:rsidRPr="00A97626" w:rsidRDefault="00C0344D" w:rsidP="00C0344D">
            <w:pPr>
              <w:rPr>
                <w:bCs/>
                <w:szCs w:val="24"/>
              </w:rPr>
            </w:pPr>
            <w:r w:rsidRPr="00A97626">
              <w:rPr>
                <w:bCs/>
                <w:szCs w:val="24"/>
              </w:rPr>
              <w:t>Обзор научных статей, судебной практики.</w:t>
            </w:r>
          </w:p>
          <w:p w14:paraId="3B9A1AB2" w14:textId="407D7317" w:rsidR="009B75AC" w:rsidRPr="00A97626" w:rsidRDefault="009B75AC" w:rsidP="009B75AC">
            <w:pPr>
              <w:rPr>
                <w:b/>
                <w:szCs w:val="24"/>
              </w:rPr>
            </w:pPr>
            <w:r w:rsidRPr="00A97626">
              <w:rPr>
                <w:bCs/>
                <w:szCs w:val="24"/>
              </w:rPr>
              <w:t>Подготовка контрольной работы</w:t>
            </w:r>
          </w:p>
        </w:tc>
      </w:tr>
      <w:tr w:rsidR="00671595" w:rsidRPr="00A97626" w14:paraId="65CE81CE" w14:textId="77777777" w:rsidTr="00EF1222">
        <w:tc>
          <w:tcPr>
            <w:tcW w:w="1266" w:type="pct"/>
            <w:shd w:val="clear" w:color="auto" w:fill="auto"/>
          </w:tcPr>
          <w:p w14:paraId="3DA6A75F" w14:textId="3627F9A1" w:rsidR="009B75AC" w:rsidRPr="00A97626" w:rsidRDefault="009B75AC" w:rsidP="009B75AC">
            <w:pPr>
              <w:rPr>
                <w:szCs w:val="24"/>
              </w:rPr>
            </w:pPr>
            <w:r w:rsidRPr="00A97626">
              <w:rPr>
                <w:szCs w:val="24"/>
              </w:rPr>
              <w:t xml:space="preserve">Специальные положения </w:t>
            </w:r>
            <w:r w:rsidRPr="00A97626">
              <w:rPr>
                <w:szCs w:val="24"/>
              </w:rPr>
              <w:lastRenderedPageBreak/>
              <w:t>международных налоговых соглашений.</w:t>
            </w:r>
          </w:p>
        </w:tc>
        <w:tc>
          <w:tcPr>
            <w:tcW w:w="2000" w:type="pct"/>
            <w:shd w:val="clear" w:color="auto" w:fill="auto"/>
          </w:tcPr>
          <w:p w14:paraId="5890ED70" w14:textId="77777777" w:rsidR="009B75AC" w:rsidRPr="00A97626" w:rsidRDefault="00F7740B" w:rsidP="009B75AC">
            <w:r w:rsidRPr="00A97626">
              <w:lastRenderedPageBreak/>
              <w:t xml:space="preserve">Положения соглашений о недискриминации. Обмен </w:t>
            </w:r>
            <w:r w:rsidRPr="00A97626">
              <w:lastRenderedPageBreak/>
              <w:t>информацией. Сотрудничество налоговых органов договаривающихся государств.</w:t>
            </w:r>
          </w:p>
          <w:p w14:paraId="3D6FABEC" w14:textId="4AF1CEA0" w:rsidR="00F7740B" w:rsidRPr="00A97626" w:rsidRDefault="00F7740B" w:rsidP="009B75AC">
            <w:pPr>
              <w:rPr>
                <w:b/>
                <w:szCs w:val="24"/>
              </w:rPr>
            </w:pPr>
            <w:r w:rsidRPr="00A97626">
              <w:t>Противодействие з</w:t>
            </w:r>
            <w:r w:rsidRPr="00A97626">
              <w:rPr>
                <w:bCs/>
              </w:rPr>
              <w:t>лоупотреблению положениями международных налоговых соглашений.</w:t>
            </w:r>
            <w:r w:rsidRPr="00A97626">
              <w:t xml:space="preserve"> Противодействие искусственному избежанию статуса постоянного представительства</w:t>
            </w:r>
          </w:p>
        </w:tc>
        <w:tc>
          <w:tcPr>
            <w:tcW w:w="1734" w:type="pct"/>
          </w:tcPr>
          <w:p w14:paraId="4427C085" w14:textId="77777777" w:rsidR="00C0344D" w:rsidRPr="00A97626" w:rsidRDefault="00C0344D" w:rsidP="00C0344D">
            <w:pPr>
              <w:rPr>
                <w:bCs/>
                <w:szCs w:val="24"/>
              </w:rPr>
            </w:pPr>
            <w:r w:rsidRPr="00A97626">
              <w:rPr>
                <w:bCs/>
                <w:szCs w:val="24"/>
              </w:rPr>
              <w:lastRenderedPageBreak/>
              <w:t>Обзор научных статей, судебной практики.</w:t>
            </w:r>
          </w:p>
          <w:p w14:paraId="0023505C" w14:textId="6752667B" w:rsidR="009B75AC" w:rsidRPr="00A97626" w:rsidRDefault="009B75AC" w:rsidP="009B75AC">
            <w:pPr>
              <w:rPr>
                <w:b/>
                <w:szCs w:val="24"/>
              </w:rPr>
            </w:pPr>
            <w:r w:rsidRPr="00A97626">
              <w:rPr>
                <w:bCs/>
                <w:szCs w:val="24"/>
              </w:rPr>
              <w:lastRenderedPageBreak/>
              <w:t>Подготовка контрольной работы</w:t>
            </w:r>
          </w:p>
        </w:tc>
      </w:tr>
    </w:tbl>
    <w:p w14:paraId="5058D1DF" w14:textId="77777777" w:rsidR="006E12A8" w:rsidRPr="00A97626" w:rsidRDefault="006E12A8" w:rsidP="001448BD">
      <w:pPr>
        <w:rPr>
          <w:b/>
        </w:rPr>
      </w:pPr>
    </w:p>
    <w:p w14:paraId="7A782FF9" w14:textId="77777777" w:rsidR="008E5DB9" w:rsidRPr="00C94B7F" w:rsidRDefault="008E5DB9" w:rsidP="00DC73DC">
      <w:pPr>
        <w:pStyle w:val="1"/>
        <w:rPr>
          <w:sz w:val="28"/>
          <w:szCs w:val="28"/>
        </w:rPr>
      </w:pPr>
      <w:bookmarkStart w:id="11" w:name="_Toc117542331"/>
      <w:r w:rsidRPr="00C94B7F">
        <w:rPr>
          <w:sz w:val="28"/>
          <w:szCs w:val="28"/>
        </w:rPr>
        <w:t xml:space="preserve">6.2. </w:t>
      </w:r>
      <w:r w:rsidR="00F36684" w:rsidRPr="00C94B7F">
        <w:rPr>
          <w:sz w:val="28"/>
          <w:szCs w:val="28"/>
        </w:rPr>
        <w:t xml:space="preserve">Перечень вопросов, заданий, тем для подготовки к текущему контролю </w:t>
      </w:r>
      <w:r w:rsidR="00C545E0" w:rsidRPr="00C94B7F">
        <w:rPr>
          <w:sz w:val="28"/>
          <w:szCs w:val="28"/>
        </w:rPr>
        <w:t>(согласно таблице 2)</w:t>
      </w:r>
      <w:bookmarkEnd w:id="11"/>
    </w:p>
    <w:p w14:paraId="7ACC5554" w14:textId="77777777" w:rsidR="00DC73DC" w:rsidRPr="00C94B7F" w:rsidRDefault="00DC73DC" w:rsidP="001448BD">
      <w:pPr>
        <w:rPr>
          <w:bCs/>
          <w:sz w:val="28"/>
          <w:szCs w:val="28"/>
        </w:rPr>
      </w:pPr>
    </w:p>
    <w:p w14:paraId="1EE13D35" w14:textId="44E4E49A" w:rsidR="00131668" w:rsidRPr="00C94B7F" w:rsidRDefault="00131668" w:rsidP="001448BD">
      <w:pPr>
        <w:rPr>
          <w:b/>
          <w:sz w:val="28"/>
          <w:szCs w:val="28"/>
        </w:rPr>
      </w:pPr>
      <w:r w:rsidRPr="00C94B7F">
        <w:rPr>
          <w:b/>
          <w:sz w:val="28"/>
          <w:szCs w:val="28"/>
        </w:rPr>
        <w:t xml:space="preserve">Примерный перечень тем </w:t>
      </w:r>
      <w:r w:rsidR="00A33443" w:rsidRPr="00C94B7F">
        <w:rPr>
          <w:b/>
          <w:sz w:val="28"/>
          <w:szCs w:val="28"/>
        </w:rPr>
        <w:t>контрольных</w:t>
      </w:r>
      <w:r w:rsidRPr="00C94B7F">
        <w:rPr>
          <w:b/>
          <w:sz w:val="28"/>
          <w:szCs w:val="28"/>
        </w:rPr>
        <w:t xml:space="preserve"> работ</w:t>
      </w:r>
      <w:r w:rsidR="00DC73DC" w:rsidRPr="00C94B7F">
        <w:rPr>
          <w:b/>
          <w:sz w:val="28"/>
          <w:szCs w:val="28"/>
        </w:rPr>
        <w:t>.</w:t>
      </w:r>
    </w:p>
    <w:p w14:paraId="1C22B99F" w14:textId="6E65E942" w:rsidR="00DC73DC" w:rsidRPr="00C94B7F" w:rsidRDefault="00DC73DC" w:rsidP="001448BD">
      <w:pPr>
        <w:rPr>
          <w:bCs/>
          <w:sz w:val="28"/>
          <w:szCs w:val="28"/>
        </w:rPr>
      </w:pPr>
      <w:r w:rsidRPr="00C94B7F">
        <w:rPr>
          <w:bCs/>
          <w:sz w:val="28"/>
          <w:szCs w:val="28"/>
        </w:rPr>
        <w:t>1. Международные налоговые соглашения в структурировании международного бизнеса морских перевозок.</w:t>
      </w:r>
    </w:p>
    <w:p w14:paraId="597B5635" w14:textId="005FFD62" w:rsidR="00DC73DC" w:rsidRPr="00C94B7F" w:rsidRDefault="00DC73DC" w:rsidP="001448BD">
      <w:pPr>
        <w:rPr>
          <w:bCs/>
          <w:sz w:val="28"/>
          <w:szCs w:val="28"/>
        </w:rPr>
      </w:pPr>
      <w:r w:rsidRPr="00C94B7F">
        <w:rPr>
          <w:bCs/>
          <w:sz w:val="28"/>
          <w:szCs w:val="28"/>
        </w:rPr>
        <w:t>2. Международные налоговые соглашения в структурировании международного банковского бизнеса.</w:t>
      </w:r>
    </w:p>
    <w:p w14:paraId="1A039608" w14:textId="19A482B4" w:rsidR="00DC73DC" w:rsidRPr="00C94B7F" w:rsidRDefault="00DC73DC" w:rsidP="001448BD">
      <w:pPr>
        <w:rPr>
          <w:bCs/>
          <w:sz w:val="28"/>
          <w:szCs w:val="28"/>
        </w:rPr>
      </w:pPr>
      <w:r w:rsidRPr="00C94B7F">
        <w:rPr>
          <w:bCs/>
          <w:sz w:val="28"/>
          <w:szCs w:val="28"/>
        </w:rPr>
        <w:t>3. Международные налоговые соглашения в структурировании в индустрии развлечений.</w:t>
      </w:r>
    </w:p>
    <w:p w14:paraId="78F8C04E" w14:textId="637CE5EA" w:rsidR="00DC73DC" w:rsidRPr="00C94B7F" w:rsidRDefault="00DC73DC" w:rsidP="001448BD">
      <w:pPr>
        <w:rPr>
          <w:bCs/>
          <w:sz w:val="28"/>
          <w:szCs w:val="28"/>
        </w:rPr>
      </w:pPr>
      <w:r w:rsidRPr="00C94B7F">
        <w:rPr>
          <w:bCs/>
          <w:sz w:val="28"/>
          <w:szCs w:val="28"/>
        </w:rPr>
        <w:t xml:space="preserve">4. Международные налоговые соглашения в структурировании </w:t>
      </w:r>
      <w:r w:rsidR="00ED3EC5" w:rsidRPr="00C94B7F">
        <w:rPr>
          <w:bCs/>
          <w:sz w:val="28"/>
          <w:szCs w:val="28"/>
        </w:rPr>
        <w:t>фармацевтического бизнеса.</w:t>
      </w:r>
    </w:p>
    <w:p w14:paraId="498D248A" w14:textId="0596BA22" w:rsidR="00ED3EC5" w:rsidRPr="00C94B7F" w:rsidRDefault="00ED3EC5" w:rsidP="001448BD">
      <w:pPr>
        <w:rPr>
          <w:bCs/>
          <w:sz w:val="28"/>
          <w:szCs w:val="28"/>
        </w:rPr>
      </w:pPr>
      <w:r w:rsidRPr="00C94B7F">
        <w:rPr>
          <w:bCs/>
          <w:sz w:val="28"/>
          <w:szCs w:val="28"/>
        </w:rPr>
        <w:t>5. Международные налоговых соглашений в структурировании бизнеса энергетических компаний.</w:t>
      </w:r>
    </w:p>
    <w:p w14:paraId="35FBB64A" w14:textId="77777777" w:rsidR="00050E81" w:rsidRPr="00C94B7F" w:rsidRDefault="00050E81" w:rsidP="00050E81">
      <w:pPr>
        <w:spacing w:line="276" w:lineRule="auto"/>
        <w:ind w:firstLine="709"/>
        <w:contextualSpacing/>
        <w:rPr>
          <w:sz w:val="28"/>
          <w:szCs w:val="28"/>
        </w:rPr>
      </w:pPr>
    </w:p>
    <w:p w14:paraId="42ED3333" w14:textId="31943878" w:rsidR="00050E81" w:rsidRPr="00C94B7F" w:rsidRDefault="00050E81" w:rsidP="00050E81">
      <w:pPr>
        <w:spacing w:line="276" w:lineRule="auto"/>
        <w:contextualSpacing/>
        <w:rPr>
          <w:sz w:val="28"/>
          <w:szCs w:val="28"/>
        </w:rPr>
      </w:pPr>
      <w:r w:rsidRPr="00C94B7F">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1E4718E8" w14:textId="77777777" w:rsidR="00050E81" w:rsidRPr="00050E81" w:rsidRDefault="00050E81" w:rsidP="00050E81">
      <w:pPr>
        <w:spacing w:line="276" w:lineRule="auto"/>
        <w:contextualSpacing/>
        <w:rPr>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5812"/>
        <w:gridCol w:w="3392"/>
      </w:tblGrid>
      <w:tr w:rsidR="00050E81" w:rsidRPr="005B2F80" w14:paraId="3A93936F" w14:textId="77777777" w:rsidTr="00C94B7F">
        <w:trPr>
          <w:trHeight w:val="285"/>
          <w:jc w:val="center"/>
        </w:trPr>
        <w:tc>
          <w:tcPr>
            <w:tcW w:w="856" w:type="dxa"/>
            <w:vAlign w:val="center"/>
          </w:tcPr>
          <w:p w14:paraId="20D21015" w14:textId="77777777" w:rsidR="00050E81" w:rsidRPr="005B2F80" w:rsidRDefault="00050E81" w:rsidP="00C94B7F">
            <w:pPr>
              <w:jc w:val="center"/>
              <w:rPr>
                <w:b/>
                <w:szCs w:val="24"/>
              </w:rPr>
            </w:pPr>
            <w:r w:rsidRPr="005B2F80">
              <w:rPr>
                <w:b/>
                <w:szCs w:val="24"/>
              </w:rPr>
              <w:t>№</w:t>
            </w:r>
          </w:p>
        </w:tc>
        <w:tc>
          <w:tcPr>
            <w:tcW w:w="5812" w:type="dxa"/>
            <w:vAlign w:val="center"/>
          </w:tcPr>
          <w:p w14:paraId="35BFC654" w14:textId="77777777" w:rsidR="00050E81" w:rsidRPr="005B2F80" w:rsidRDefault="00050E81" w:rsidP="00C94B7F">
            <w:pPr>
              <w:jc w:val="center"/>
              <w:rPr>
                <w:b/>
                <w:szCs w:val="24"/>
              </w:rPr>
            </w:pPr>
            <w:r w:rsidRPr="005B2F80">
              <w:rPr>
                <w:b/>
                <w:szCs w:val="24"/>
              </w:rPr>
              <w:t>Вид отчетности</w:t>
            </w:r>
          </w:p>
        </w:tc>
        <w:tc>
          <w:tcPr>
            <w:tcW w:w="3392" w:type="dxa"/>
            <w:vAlign w:val="center"/>
          </w:tcPr>
          <w:p w14:paraId="1928500C" w14:textId="77777777" w:rsidR="00050E81" w:rsidRPr="005B2F80" w:rsidRDefault="00050E81" w:rsidP="00C94B7F">
            <w:pPr>
              <w:jc w:val="center"/>
              <w:rPr>
                <w:b/>
                <w:szCs w:val="24"/>
              </w:rPr>
            </w:pPr>
            <w:r w:rsidRPr="005B2F80">
              <w:rPr>
                <w:b/>
                <w:szCs w:val="24"/>
              </w:rPr>
              <w:t>Баллы</w:t>
            </w:r>
          </w:p>
        </w:tc>
      </w:tr>
      <w:tr w:rsidR="00050E81" w:rsidRPr="005B2F80" w14:paraId="05943820" w14:textId="77777777" w:rsidTr="00C94B7F">
        <w:trPr>
          <w:trHeight w:val="276"/>
          <w:jc w:val="center"/>
        </w:trPr>
        <w:tc>
          <w:tcPr>
            <w:tcW w:w="856" w:type="dxa"/>
            <w:vAlign w:val="center"/>
          </w:tcPr>
          <w:p w14:paraId="4A8BD035" w14:textId="77777777" w:rsidR="00050E81" w:rsidRPr="005B2F80" w:rsidRDefault="00050E81" w:rsidP="00C94B7F">
            <w:pPr>
              <w:jc w:val="center"/>
              <w:rPr>
                <w:szCs w:val="24"/>
              </w:rPr>
            </w:pPr>
            <w:r w:rsidRPr="005B2F80">
              <w:rPr>
                <w:szCs w:val="24"/>
              </w:rPr>
              <w:t>1.</w:t>
            </w:r>
          </w:p>
        </w:tc>
        <w:tc>
          <w:tcPr>
            <w:tcW w:w="5812" w:type="dxa"/>
            <w:vAlign w:val="center"/>
          </w:tcPr>
          <w:p w14:paraId="70BF54A5" w14:textId="77777777" w:rsidR="00050E81" w:rsidRPr="005B2F80" w:rsidRDefault="00050E81" w:rsidP="00C94B7F">
            <w:pPr>
              <w:rPr>
                <w:szCs w:val="24"/>
              </w:rPr>
            </w:pPr>
            <w:r w:rsidRPr="005B2F80">
              <w:rPr>
                <w:color w:val="000000" w:themeColor="text1"/>
                <w:szCs w:val="24"/>
              </w:rPr>
              <w:t>Работа в модуле</w:t>
            </w:r>
          </w:p>
        </w:tc>
        <w:tc>
          <w:tcPr>
            <w:tcW w:w="3392" w:type="dxa"/>
            <w:vAlign w:val="center"/>
          </w:tcPr>
          <w:p w14:paraId="771F4482" w14:textId="77777777" w:rsidR="00050E81" w:rsidRPr="005B2F80" w:rsidRDefault="00050E81" w:rsidP="00C94B7F">
            <w:pPr>
              <w:jc w:val="center"/>
              <w:rPr>
                <w:szCs w:val="24"/>
              </w:rPr>
            </w:pPr>
            <w:r w:rsidRPr="005B2F80">
              <w:rPr>
                <w:szCs w:val="24"/>
              </w:rPr>
              <w:t>40</w:t>
            </w:r>
          </w:p>
        </w:tc>
      </w:tr>
      <w:tr w:rsidR="00050E81" w:rsidRPr="005B2F80" w14:paraId="46523082" w14:textId="77777777" w:rsidTr="00C94B7F">
        <w:trPr>
          <w:trHeight w:val="265"/>
          <w:jc w:val="center"/>
        </w:trPr>
        <w:tc>
          <w:tcPr>
            <w:tcW w:w="856" w:type="dxa"/>
            <w:vAlign w:val="center"/>
          </w:tcPr>
          <w:p w14:paraId="2239D1B5" w14:textId="77777777" w:rsidR="00050E81" w:rsidRPr="005B2F80" w:rsidRDefault="00050E81" w:rsidP="00C94B7F">
            <w:pPr>
              <w:jc w:val="center"/>
              <w:rPr>
                <w:szCs w:val="24"/>
              </w:rPr>
            </w:pPr>
            <w:r w:rsidRPr="005B2F80">
              <w:rPr>
                <w:szCs w:val="24"/>
              </w:rPr>
              <w:t>2.</w:t>
            </w:r>
          </w:p>
        </w:tc>
        <w:tc>
          <w:tcPr>
            <w:tcW w:w="5812" w:type="dxa"/>
            <w:vAlign w:val="center"/>
          </w:tcPr>
          <w:p w14:paraId="1F2EDB6E" w14:textId="77777777" w:rsidR="00050E81" w:rsidRPr="005B2F80" w:rsidRDefault="00050E81" w:rsidP="00C94B7F">
            <w:pPr>
              <w:rPr>
                <w:szCs w:val="24"/>
                <w:lang w:val="en-US"/>
              </w:rPr>
            </w:pPr>
            <w:r w:rsidRPr="005B2F80">
              <w:rPr>
                <w:szCs w:val="24"/>
              </w:rPr>
              <w:t>Зачет</w:t>
            </w:r>
          </w:p>
        </w:tc>
        <w:tc>
          <w:tcPr>
            <w:tcW w:w="3392" w:type="dxa"/>
            <w:vAlign w:val="center"/>
          </w:tcPr>
          <w:p w14:paraId="63A4DA29" w14:textId="77777777" w:rsidR="00050E81" w:rsidRPr="005B2F80" w:rsidRDefault="00050E81" w:rsidP="00C94B7F">
            <w:pPr>
              <w:jc w:val="center"/>
              <w:rPr>
                <w:szCs w:val="24"/>
              </w:rPr>
            </w:pPr>
            <w:r w:rsidRPr="005B2F80">
              <w:rPr>
                <w:szCs w:val="24"/>
              </w:rPr>
              <w:t>60</w:t>
            </w:r>
          </w:p>
        </w:tc>
      </w:tr>
      <w:tr w:rsidR="00050E81" w:rsidRPr="005B2F80" w14:paraId="1CA73627" w14:textId="77777777" w:rsidTr="00C94B7F">
        <w:trPr>
          <w:trHeight w:val="77"/>
          <w:jc w:val="center"/>
        </w:trPr>
        <w:tc>
          <w:tcPr>
            <w:tcW w:w="856" w:type="dxa"/>
            <w:vAlign w:val="center"/>
          </w:tcPr>
          <w:p w14:paraId="5A1BCE5B" w14:textId="77777777" w:rsidR="00050E81" w:rsidRPr="005B2F80" w:rsidRDefault="00050E81" w:rsidP="00C94B7F">
            <w:pPr>
              <w:jc w:val="center"/>
              <w:rPr>
                <w:szCs w:val="24"/>
              </w:rPr>
            </w:pPr>
          </w:p>
        </w:tc>
        <w:tc>
          <w:tcPr>
            <w:tcW w:w="5812" w:type="dxa"/>
            <w:vAlign w:val="center"/>
          </w:tcPr>
          <w:p w14:paraId="77C85ECF" w14:textId="77777777" w:rsidR="00050E81" w:rsidRPr="005B2F80" w:rsidRDefault="00050E81" w:rsidP="00C94B7F">
            <w:pPr>
              <w:rPr>
                <w:b/>
                <w:szCs w:val="24"/>
              </w:rPr>
            </w:pPr>
            <w:r w:rsidRPr="005B2F80">
              <w:rPr>
                <w:b/>
                <w:szCs w:val="24"/>
              </w:rPr>
              <w:t>Итого:</w:t>
            </w:r>
          </w:p>
        </w:tc>
        <w:tc>
          <w:tcPr>
            <w:tcW w:w="3392" w:type="dxa"/>
            <w:vAlign w:val="center"/>
          </w:tcPr>
          <w:p w14:paraId="5CEA1EAA" w14:textId="77777777" w:rsidR="00050E81" w:rsidRPr="005B2F80" w:rsidRDefault="00050E81" w:rsidP="00C94B7F">
            <w:pPr>
              <w:jc w:val="center"/>
              <w:rPr>
                <w:b/>
                <w:szCs w:val="24"/>
              </w:rPr>
            </w:pPr>
            <w:r w:rsidRPr="005B2F80">
              <w:rPr>
                <w:b/>
                <w:szCs w:val="24"/>
              </w:rPr>
              <w:t>100</w:t>
            </w:r>
          </w:p>
        </w:tc>
      </w:tr>
    </w:tbl>
    <w:p w14:paraId="026F4C60" w14:textId="77777777" w:rsidR="00050E81" w:rsidRPr="00A97626" w:rsidRDefault="00050E81" w:rsidP="001448BD">
      <w:pPr>
        <w:rPr>
          <w:bCs/>
        </w:rPr>
      </w:pPr>
    </w:p>
    <w:p w14:paraId="42762D6E" w14:textId="70605A28" w:rsidR="00131668" w:rsidRPr="00A97626" w:rsidRDefault="00131668" w:rsidP="001448BD">
      <w:pPr>
        <w:rPr>
          <w:b/>
        </w:rPr>
      </w:pPr>
    </w:p>
    <w:p w14:paraId="5051BA8C" w14:textId="71877460" w:rsidR="00EE1BB1" w:rsidRPr="00FB4119" w:rsidRDefault="00EE1BB1" w:rsidP="001448BD">
      <w:pPr>
        <w:rPr>
          <w:bCs/>
          <w:sz w:val="28"/>
          <w:szCs w:val="28"/>
        </w:rPr>
      </w:pPr>
      <w:r w:rsidRPr="00FB4119">
        <w:rPr>
          <w:bCs/>
          <w:sz w:val="28"/>
          <w:szCs w:val="28"/>
        </w:rPr>
        <w:t>Критерии балльной оценки различных форм текущего контроля успеваемости</w:t>
      </w:r>
    </w:p>
    <w:p w14:paraId="1ECD0D26" w14:textId="611D1158" w:rsidR="00EE1BB1" w:rsidRPr="00A97626" w:rsidRDefault="00EE1BB1" w:rsidP="001448BD">
      <w:pPr>
        <w:rPr>
          <w:b/>
        </w:rPr>
      </w:pPr>
    </w:p>
    <w:tbl>
      <w:tblPr>
        <w:tblStyle w:val="a8"/>
        <w:tblW w:w="0" w:type="auto"/>
        <w:tblLook w:val="04A0" w:firstRow="1" w:lastRow="0" w:firstColumn="1" w:lastColumn="0" w:noHBand="0" w:noVBand="1"/>
      </w:tblPr>
      <w:tblGrid>
        <w:gridCol w:w="8500"/>
        <w:gridCol w:w="1695"/>
      </w:tblGrid>
      <w:tr w:rsidR="00671595" w:rsidRPr="00A97626" w14:paraId="27D7AD64" w14:textId="77777777" w:rsidTr="00A33443">
        <w:tc>
          <w:tcPr>
            <w:tcW w:w="8500" w:type="dxa"/>
          </w:tcPr>
          <w:p w14:paraId="64F835A6" w14:textId="26A52320" w:rsidR="00A33443" w:rsidRPr="00A97626" w:rsidRDefault="00A33443" w:rsidP="00D854D1">
            <w:pPr>
              <w:rPr>
                <w:b/>
              </w:rPr>
            </w:pPr>
            <w:r w:rsidRPr="00A97626">
              <w:rPr>
                <w:b/>
              </w:rPr>
              <w:t>Вид задания</w:t>
            </w:r>
          </w:p>
        </w:tc>
        <w:tc>
          <w:tcPr>
            <w:tcW w:w="1695" w:type="dxa"/>
          </w:tcPr>
          <w:p w14:paraId="212F1F7C" w14:textId="1ECEF412" w:rsidR="00A33443" w:rsidRPr="00A97626" w:rsidRDefault="00A33443" w:rsidP="006E533D">
            <w:pPr>
              <w:jc w:val="center"/>
              <w:rPr>
                <w:bCs/>
              </w:rPr>
            </w:pPr>
            <w:r w:rsidRPr="00A97626">
              <w:rPr>
                <w:bCs/>
              </w:rPr>
              <w:t>Баллы</w:t>
            </w:r>
          </w:p>
        </w:tc>
      </w:tr>
      <w:tr w:rsidR="00671595" w:rsidRPr="00A97626" w14:paraId="4E3D98F2" w14:textId="39650349" w:rsidTr="00A33443">
        <w:tc>
          <w:tcPr>
            <w:tcW w:w="8500" w:type="dxa"/>
          </w:tcPr>
          <w:p w14:paraId="785E21A4" w14:textId="77777777" w:rsidR="00A33443" w:rsidRPr="00A97626" w:rsidRDefault="00A33443" w:rsidP="00D854D1">
            <w:pPr>
              <w:rPr>
                <w:bCs/>
              </w:rPr>
            </w:pPr>
            <w:r w:rsidRPr="00A97626">
              <w:rPr>
                <w:bCs/>
              </w:rPr>
              <w:t>Обсуждение научных статей</w:t>
            </w:r>
          </w:p>
        </w:tc>
        <w:tc>
          <w:tcPr>
            <w:tcW w:w="1695" w:type="dxa"/>
          </w:tcPr>
          <w:p w14:paraId="733BCB1A" w14:textId="5C7DC8AF" w:rsidR="00A33443" w:rsidRPr="00A97626" w:rsidRDefault="00A33443" w:rsidP="006E533D">
            <w:pPr>
              <w:jc w:val="center"/>
              <w:rPr>
                <w:bCs/>
              </w:rPr>
            </w:pPr>
            <w:r w:rsidRPr="00A97626">
              <w:rPr>
                <w:bCs/>
              </w:rPr>
              <w:t>10</w:t>
            </w:r>
          </w:p>
        </w:tc>
      </w:tr>
      <w:tr w:rsidR="00671595" w:rsidRPr="00A97626" w14:paraId="1941F7FD" w14:textId="57EB9E81" w:rsidTr="00A33443">
        <w:tc>
          <w:tcPr>
            <w:tcW w:w="8500" w:type="dxa"/>
          </w:tcPr>
          <w:p w14:paraId="2C216C3C" w14:textId="13EB8636" w:rsidR="00A33443" w:rsidRPr="00A97626" w:rsidRDefault="00A33443" w:rsidP="00D854D1">
            <w:pPr>
              <w:rPr>
                <w:bCs/>
              </w:rPr>
            </w:pPr>
            <w:r w:rsidRPr="00A97626">
              <w:rPr>
                <w:bCs/>
              </w:rPr>
              <w:t>Обзор разъяснений Минфина РФ,</w:t>
            </w:r>
            <w:r w:rsidR="00FD60E5" w:rsidRPr="00A97626">
              <w:rPr>
                <w:bCs/>
              </w:rPr>
              <w:t xml:space="preserve"> </w:t>
            </w:r>
            <w:r w:rsidRPr="00A97626">
              <w:rPr>
                <w:bCs/>
              </w:rPr>
              <w:t>ФНС РФ, судебной практики</w:t>
            </w:r>
            <w:r w:rsidR="00A57628" w:rsidRPr="00A97626">
              <w:rPr>
                <w:bCs/>
              </w:rPr>
              <w:t xml:space="preserve"> по заданной тематике</w:t>
            </w:r>
          </w:p>
        </w:tc>
        <w:tc>
          <w:tcPr>
            <w:tcW w:w="1695" w:type="dxa"/>
          </w:tcPr>
          <w:p w14:paraId="052C90A9" w14:textId="7928BC10" w:rsidR="00A33443" w:rsidRPr="00A97626" w:rsidRDefault="00A33443" w:rsidP="006E533D">
            <w:pPr>
              <w:jc w:val="center"/>
              <w:rPr>
                <w:bCs/>
              </w:rPr>
            </w:pPr>
            <w:r w:rsidRPr="00A97626">
              <w:rPr>
                <w:bCs/>
              </w:rPr>
              <w:t>10</w:t>
            </w:r>
          </w:p>
        </w:tc>
      </w:tr>
      <w:tr w:rsidR="00671595" w:rsidRPr="00A97626" w14:paraId="5553AD33" w14:textId="19B6560C" w:rsidTr="00A33443">
        <w:tc>
          <w:tcPr>
            <w:tcW w:w="8500" w:type="dxa"/>
          </w:tcPr>
          <w:p w14:paraId="12D3759C" w14:textId="0B4F4814" w:rsidR="00A33443" w:rsidRPr="00A97626" w:rsidRDefault="001E411E" w:rsidP="00D854D1">
            <w:pPr>
              <w:rPr>
                <w:bCs/>
              </w:rPr>
            </w:pPr>
            <w:r w:rsidRPr="00A97626">
              <w:rPr>
                <w:bCs/>
              </w:rPr>
              <w:t>Решение практических задач</w:t>
            </w:r>
          </w:p>
        </w:tc>
        <w:tc>
          <w:tcPr>
            <w:tcW w:w="1695" w:type="dxa"/>
          </w:tcPr>
          <w:p w14:paraId="030FDC1C" w14:textId="3106EFD3" w:rsidR="00A33443" w:rsidRPr="00A97626" w:rsidRDefault="00A33443" w:rsidP="006E533D">
            <w:pPr>
              <w:jc w:val="center"/>
              <w:rPr>
                <w:bCs/>
              </w:rPr>
            </w:pPr>
            <w:r w:rsidRPr="00A97626">
              <w:rPr>
                <w:bCs/>
              </w:rPr>
              <w:t>10</w:t>
            </w:r>
          </w:p>
        </w:tc>
      </w:tr>
      <w:tr w:rsidR="00671595" w:rsidRPr="00A97626" w14:paraId="55367C9D" w14:textId="127BD82B" w:rsidTr="00A33443">
        <w:tc>
          <w:tcPr>
            <w:tcW w:w="8500" w:type="dxa"/>
          </w:tcPr>
          <w:p w14:paraId="06285AF7" w14:textId="77777777" w:rsidR="00A33443" w:rsidRPr="00A97626" w:rsidRDefault="00A33443" w:rsidP="00D854D1">
            <w:pPr>
              <w:rPr>
                <w:bCs/>
              </w:rPr>
            </w:pPr>
            <w:r w:rsidRPr="00A97626">
              <w:rPr>
                <w:bCs/>
              </w:rPr>
              <w:t>Контрольная работа</w:t>
            </w:r>
          </w:p>
        </w:tc>
        <w:tc>
          <w:tcPr>
            <w:tcW w:w="1695" w:type="dxa"/>
          </w:tcPr>
          <w:p w14:paraId="3420B3BB" w14:textId="26D023D5" w:rsidR="00A33443" w:rsidRPr="00A97626" w:rsidRDefault="00A33443" w:rsidP="006E533D">
            <w:pPr>
              <w:jc w:val="center"/>
              <w:rPr>
                <w:bCs/>
              </w:rPr>
            </w:pPr>
            <w:r w:rsidRPr="00A97626">
              <w:rPr>
                <w:bCs/>
              </w:rPr>
              <w:t>10</w:t>
            </w:r>
          </w:p>
        </w:tc>
      </w:tr>
      <w:tr w:rsidR="00671595" w:rsidRPr="00A97626" w14:paraId="02016A2C" w14:textId="659BC9B3" w:rsidTr="00A33443">
        <w:tc>
          <w:tcPr>
            <w:tcW w:w="8500" w:type="dxa"/>
          </w:tcPr>
          <w:p w14:paraId="2657666F" w14:textId="77777777" w:rsidR="00A33443" w:rsidRPr="00A97626" w:rsidRDefault="00A33443" w:rsidP="00D854D1">
            <w:pPr>
              <w:rPr>
                <w:b/>
              </w:rPr>
            </w:pPr>
            <w:r w:rsidRPr="00A97626">
              <w:rPr>
                <w:b/>
              </w:rPr>
              <w:t>ИТОГО в модуле</w:t>
            </w:r>
          </w:p>
        </w:tc>
        <w:tc>
          <w:tcPr>
            <w:tcW w:w="1695" w:type="dxa"/>
          </w:tcPr>
          <w:p w14:paraId="2495BDC8" w14:textId="5D054F8B" w:rsidR="00A33443" w:rsidRPr="00A97626" w:rsidRDefault="00A33443" w:rsidP="006E533D">
            <w:pPr>
              <w:jc w:val="center"/>
              <w:rPr>
                <w:b/>
              </w:rPr>
            </w:pPr>
            <w:r w:rsidRPr="00A97626">
              <w:rPr>
                <w:b/>
              </w:rPr>
              <w:fldChar w:fldCharType="begin"/>
            </w:r>
            <w:r w:rsidRPr="00A97626">
              <w:rPr>
                <w:b/>
              </w:rPr>
              <w:instrText xml:space="preserve"> =SUM(ABOVE) </w:instrText>
            </w:r>
            <w:r w:rsidRPr="00A97626">
              <w:rPr>
                <w:b/>
              </w:rPr>
              <w:fldChar w:fldCharType="separate"/>
            </w:r>
            <w:r w:rsidRPr="00A97626">
              <w:rPr>
                <w:b/>
                <w:noProof/>
              </w:rPr>
              <w:t>40</w:t>
            </w:r>
            <w:r w:rsidRPr="00A97626">
              <w:rPr>
                <w:b/>
              </w:rPr>
              <w:fldChar w:fldCharType="end"/>
            </w:r>
          </w:p>
        </w:tc>
      </w:tr>
      <w:tr w:rsidR="00671595" w:rsidRPr="00A97626" w14:paraId="03EE6A8B" w14:textId="1F9E6EC3" w:rsidTr="00A33443">
        <w:tc>
          <w:tcPr>
            <w:tcW w:w="8500" w:type="dxa"/>
          </w:tcPr>
          <w:p w14:paraId="0B52D628" w14:textId="77777777" w:rsidR="00A33443" w:rsidRPr="00A97626" w:rsidRDefault="00A33443" w:rsidP="00D854D1">
            <w:pPr>
              <w:rPr>
                <w:bCs/>
              </w:rPr>
            </w:pPr>
            <w:r w:rsidRPr="00A97626">
              <w:rPr>
                <w:bCs/>
              </w:rPr>
              <w:t>Зачет</w:t>
            </w:r>
          </w:p>
        </w:tc>
        <w:tc>
          <w:tcPr>
            <w:tcW w:w="1695" w:type="dxa"/>
          </w:tcPr>
          <w:p w14:paraId="1C0BDECC" w14:textId="433C6128" w:rsidR="00A33443" w:rsidRPr="00A97626" w:rsidRDefault="00A33443" w:rsidP="006E533D">
            <w:pPr>
              <w:jc w:val="center"/>
              <w:rPr>
                <w:bCs/>
              </w:rPr>
            </w:pPr>
            <w:r w:rsidRPr="00A97626">
              <w:rPr>
                <w:bCs/>
              </w:rPr>
              <w:t>60</w:t>
            </w:r>
          </w:p>
        </w:tc>
      </w:tr>
      <w:tr w:rsidR="00A33443" w:rsidRPr="00A97626" w14:paraId="5F235705" w14:textId="77777777" w:rsidTr="00A33443">
        <w:tc>
          <w:tcPr>
            <w:tcW w:w="8500" w:type="dxa"/>
          </w:tcPr>
          <w:p w14:paraId="32D8216C" w14:textId="429837BB" w:rsidR="00A33443" w:rsidRPr="00A97626" w:rsidRDefault="00A33443" w:rsidP="00D854D1">
            <w:pPr>
              <w:rPr>
                <w:b/>
              </w:rPr>
            </w:pPr>
            <w:r w:rsidRPr="00A97626">
              <w:rPr>
                <w:b/>
              </w:rPr>
              <w:t>ВСЕГО</w:t>
            </w:r>
          </w:p>
        </w:tc>
        <w:tc>
          <w:tcPr>
            <w:tcW w:w="1695" w:type="dxa"/>
          </w:tcPr>
          <w:p w14:paraId="288706F9" w14:textId="45F6A34B" w:rsidR="00A33443" w:rsidRPr="00A97626" w:rsidRDefault="00A33443" w:rsidP="006E533D">
            <w:pPr>
              <w:jc w:val="center"/>
              <w:rPr>
                <w:b/>
              </w:rPr>
            </w:pPr>
            <w:r w:rsidRPr="00A97626">
              <w:rPr>
                <w:b/>
              </w:rPr>
              <w:t>100</w:t>
            </w:r>
          </w:p>
        </w:tc>
      </w:tr>
    </w:tbl>
    <w:p w14:paraId="3688BA66" w14:textId="31DB23B2" w:rsidR="00275DAD" w:rsidRPr="00A97626" w:rsidRDefault="00275DAD" w:rsidP="001448BD"/>
    <w:p w14:paraId="3EF53C74" w14:textId="77777777" w:rsidR="00A33443" w:rsidRPr="00A97626" w:rsidRDefault="00A33443" w:rsidP="001448BD">
      <w:pPr>
        <w:rPr>
          <w:b/>
        </w:rPr>
      </w:pPr>
    </w:p>
    <w:p w14:paraId="2FF6712F" w14:textId="04B2BAB1" w:rsidR="00145199" w:rsidRPr="00FB4119" w:rsidRDefault="00145199" w:rsidP="00745ACC">
      <w:pPr>
        <w:pStyle w:val="1"/>
        <w:rPr>
          <w:sz w:val="28"/>
          <w:szCs w:val="28"/>
        </w:rPr>
      </w:pPr>
      <w:bookmarkStart w:id="12" w:name="_Toc117542332"/>
      <w:r w:rsidRPr="00FB4119">
        <w:rPr>
          <w:sz w:val="28"/>
          <w:szCs w:val="28"/>
        </w:rPr>
        <w:t>7. Фонд оценочных средств для проведения промежуточной аттестации обучающихся по дисциплине</w:t>
      </w:r>
      <w:bookmarkEnd w:id="12"/>
    </w:p>
    <w:p w14:paraId="33DA0FC7" w14:textId="77777777" w:rsidR="008A0821" w:rsidRPr="00FB4119" w:rsidRDefault="008A0821" w:rsidP="008A0821">
      <w:pPr>
        <w:pStyle w:val="2"/>
        <w:jc w:val="both"/>
        <w:rPr>
          <w:rFonts w:ascii="Times New Roman" w:hAnsi="Times New Roman" w:cs="Times New Roman"/>
          <w:b/>
          <w:color w:val="000000" w:themeColor="text1"/>
          <w:sz w:val="28"/>
          <w:szCs w:val="28"/>
        </w:rPr>
      </w:pPr>
      <w:bookmarkStart w:id="13" w:name="_Toc115171077"/>
    </w:p>
    <w:p w14:paraId="19F3A7B4" w14:textId="062151C9" w:rsidR="008A0821" w:rsidRPr="00FB4119" w:rsidRDefault="008A0821" w:rsidP="008A0821">
      <w:pPr>
        <w:pStyle w:val="2"/>
        <w:jc w:val="both"/>
        <w:rPr>
          <w:rFonts w:ascii="Times New Roman" w:hAnsi="Times New Roman" w:cs="Times New Roman"/>
          <w:b/>
          <w:color w:val="000000" w:themeColor="text1"/>
          <w:sz w:val="28"/>
          <w:szCs w:val="28"/>
        </w:rPr>
      </w:pPr>
      <w:r w:rsidRPr="00FB4119">
        <w:rPr>
          <w:rFonts w:ascii="Times New Roman" w:hAnsi="Times New Roman" w:cs="Times New Roman"/>
          <w:b/>
          <w:color w:val="000000" w:themeColor="text1"/>
          <w:sz w:val="28"/>
          <w:szCs w:val="28"/>
        </w:rPr>
        <w:t>7.1 Перечень компетенций с указанием этапов их формирования в процессе освоения образовательной программы</w:t>
      </w:r>
      <w:bookmarkEnd w:id="13"/>
    </w:p>
    <w:p w14:paraId="337556AB" w14:textId="77777777" w:rsidR="008A0821" w:rsidRPr="00FB4119" w:rsidRDefault="008A0821" w:rsidP="008A0821">
      <w:pPr>
        <w:tabs>
          <w:tab w:val="left" w:pos="540"/>
        </w:tabs>
        <w:spacing w:line="276" w:lineRule="auto"/>
        <w:contextualSpacing/>
        <w:rPr>
          <w:sz w:val="28"/>
          <w:szCs w:val="28"/>
        </w:rPr>
      </w:pPr>
      <w:r w:rsidRPr="00FB4119">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57B0DC69" w14:textId="77777777" w:rsidR="008A0821" w:rsidRPr="00FB4119" w:rsidRDefault="008A0821" w:rsidP="008A0821">
      <w:pPr>
        <w:rPr>
          <w:sz w:val="28"/>
          <w:szCs w:val="28"/>
        </w:rPr>
      </w:pPr>
    </w:p>
    <w:p w14:paraId="73B2B55A" w14:textId="77777777" w:rsidR="006B0E6F" w:rsidRPr="00FB4119" w:rsidRDefault="006B0E6F" w:rsidP="00745ACC">
      <w:pPr>
        <w:pStyle w:val="1"/>
        <w:rPr>
          <w:sz w:val="28"/>
          <w:szCs w:val="28"/>
        </w:rPr>
      </w:pPr>
      <w:bookmarkStart w:id="14" w:name="_Toc115171078"/>
      <w:bookmarkStart w:id="15" w:name="_Toc117542333"/>
      <w:r w:rsidRPr="00FB4119">
        <w:rPr>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14"/>
      <w:bookmarkEnd w:id="15"/>
    </w:p>
    <w:p w14:paraId="29E4338F" w14:textId="17464FCC" w:rsidR="006B0E6F" w:rsidRPr="00FB4119" w:rsidRDefault="006B0E6F" w:rsidP="00745ACC">
      <w:pPr>
        <w:ind w:left="707" w:firstLine="1"/>
        <w:jc w:val="right"/>
        <w:rPr>
          <w:sz w:val="28"/>
          <w:szCs w:val="28"/>
        </w:rPr>
      </w:pPr>
      <w:r w:rsidRPr="00FB4119">
        <w:rPr>
          <w:sz w:val="28"/>
          <w:szCs w:val="28"/>
        </w:rPr>
        <w:t>Таблица 5</w:t>
      </w:r>
    </w:p>
    <w:tbl>
      <w:tblPr>
        <w:tblStyle w:val="a8"/>
        <w:tblW w:w="10201" w:type="dxa"/>
        <w:tblInd w:w="-5" w:type="dxa"/>
        <w:tblLayout w:type="fixed"/>
        <w:tblLook w:val="04A0" w:firstRow="1" w:lastRow="0" w:firstColumn="1" w:lastColumn="0" w:noHBand="0" w:noVBand="1"/>
      </w:tblPr>
      <w:tblGrid>
        <w:gridCol w:w="1985"/>
        <w:gridCol w:w="2126"/>
        <w:gridCol w:w="2410"/>
        <w:gridCol w:w="3680"/>
      </w:tblGrid>
      <w:tr w:rsidR="00914999" w:rsidRPr="00A97626" w14:paraId="77F77E21" w14:textId="77777777" w:rsidTr="00AC59B9">
        <w:tc>
          <w:tcPr>
            <w:tcW w:w="1985" w:type="dxa"/>
            <w:tcBorders>
              <w:top w:val="single" w:sz="4" w:space="0" w:color="auto"/>
              <w:left w:val="single" w:sz="4" w:space="0" w:color="auto"/>
              <w:bottom w:val="single" w:sz="4" w:space="0" w:color="auto"/>
              <w:right w:val="single" w:sz="4" w:space="0" w:color="auto"/>
            </w:tcBorders>
            <w:hideMark/>
          </w:tcPr>
          <w:p w14:paraId="329AC426" w14:textId="77777777" w:rsidR="006B0E6F" w:rsidRPr="00A97626" w:rsidRDefault="006B0E6F" w:rsidP="00AC59B9">
            <w:pPr>
              <w:jc w:val="center"/>
              <w:rPr>
                <w:b/>
                <w:bCs/>
              </w:rPr>
            </w:pPr>
            <w:r w:rsidRPr="00A97626">
              <w:rPr>
                <w:b/>
                <w:bC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7663BF6A" w14:textId="77777777" w:rsidR="006B0E6F" w:rsidRPr="00A97626" w:rsidRDefault="006B0E6F" w:rsidP="00AC59B9">
            <w:pPr>
              <w:jc w:val="center"/>
              <w:rPr>
                <w:b/>
                <w:bCs/>
              </w:rPr>
            </w:pPr>
            <w:r w:rsidRPr="00A97626">
              <w:rPr>
                <w:b/>
                <w:bCs/>
              </w:rPr>
              <w:t>Наименование</w:t>
            </w:r>
          </w:p>
          <w:p w14:paraId="6BB34F00" w14:textId="77777777" w:rsidR="006B0E6F" w:rsidRPr="00A97626" w:rsidRDefault="006B0E6F" w:rsidP="00AC59B9">
            <w:pPr>
              <w:jc w:val="center"/>
              <w:rPr>
                <w:b/>
                <w:bCs/>
              </w:rPr>
            </w:pPr>
            <w:r w:rsidRPr="00A97626">
              <w:rPr>
                <w:b/>
                <w:bCs/>
              </w:rPr>
              <w:t>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tcPr>
          <w:p w14:paraId="58EA98D4" w14:textId="77777777" w:rsidR="006B0E6F" w:rsidRPr="00A97626" w:rsidRDefault="006B0E6F" w:rsidP="00AC59B9">
            <w:pPr>
              <w:jc w:val="center"/>
              <w:rPr>
                <w:b/>
                <w:bCs/>
              </w:rPr>
            </w:pPr>
            <w:r w:rsidRPr="00A97626">
              <w:rPr>
                <w:b/>
                <w:bCs/>
              </w:rPr>
              <w:t>Результаты обучения (умения и знания), соотнесенные с индикаторами достижения компетенции</w:t>
            </w:r>
          </w:p>
        </w:tc>
        <w:tc>
          <w:tcPr>
            <w:tcW w:w="3680" w:type="dxa"/>
            <w:tcBorders>
              <w:top w:val="single" w:sz="4" w:space="0" w:color="auto"/>
              <w:left w:val="single" w:sz="4" w:space="0" w:color="auto"/>
              <w:bottom w:val="single" w:sz="4" w:space="0" w:color="auto"/>
              <w:right w:val="single" w:sz="4" w:space="0" w:color="auto"/>
            </w:tcBorders>
            <w:hideMark/>
          </w:tcPr>
          <w:p w14:paraId="3AF5D129" w14:textId="77777777" w:rsidR="006B0E6F" w:rsidRPr="00A97626" w:rsidRDefault="006B0E6F" w:rsidP="00AC59B9">
            <w:pPr>
              <w:jc w:val="center"/>
              <w:rPr>
                <w:b/>
                <w:bCs/>
              </w:rPr>
            </w:pPr>
            <w:r w:rsidRPr="00A97626">
              <w:rPr>
                <w:b/>
                <w:bCs/>
              </w:rPr>
              <w:t>Типовые контрольные задания</w:t>
            </w:r>
          </w:p>
          <w:p w14:paraId="0365EB10" w14:textId="77777777" w:rsidR="006B0E6F" w:rsidRPr="00A97626" w:rsidRDefault="006B0E6F" w:rsidP="00AC59B9">
            <w:pPr>
              <w:jc w:val="center"/>
              <w:rPr>
                <w:b/>
                <w:bCs/>
              </w:rPr>
            </w:pPr>
          </w:p>
        </w:tc>
      </w:tr>
      <w:tr w:rsidR="00914999" w:rsidRPr="00A97626" w14:paraId="2EDCAB00" w14:textId="77777777" w:rsidTr="00AC59B9">
        <w:tc>
          <w:tcPr>
            <w:tcW w:w="1985" w:type="dxa"/>
            <w:vMerge w:val="restart"/>
            <w:tcBorders>
              <w:top w:val="single" w:sz="4" w:space="0" w:color="auto"/>
              <w:left w:val="single" w:sz="4" w:space="0" w:color="auto"/>
              <w:right w:val="single" w:sz="4" w:space="0" w:color="auto"/>
            </w:tcBorders>
          </w:tcPr>
          <w:p w14:paraId="059AE473" w14:textId="61987691" w:rsidR="005C1CE1" w:rsidRPr="00A97626" w:rsidRDefault="005C1CE1" w:rsidP="00AC59B9">
            <w:pPr>
              <w:jc w:val="left"/>
            </w:pPr>
            <w:r w:rsidRPr="00A97626">
              <w:t xml:space="preserve">ПК-1 </w:t>
            </w:r>
            <w:r w:rsidRPr="00A97626">
              <w:rPr>
                <w:szCs w:val="24"/>
              </w:rPr>
              <w:t>Способность разрабатывать и внедрять в практику высокоэффективные методы правомерной налоговой оптимизации, предотвращать негативные последствия налоговых правонарушени</w:t>
            </w:r>
            <w:r w:rsidR="00BB1934" w:rsidRPr="00A97626">
              <w:rPr>
                <w:szCs w:val="24"/>
              </w:rPr>
              <w:t>й</w:t>
            </w:r>
            <w:r w:rsidRPr="00A97626">
              <w:rPr>
                <w:szCs w:val="24"/>
              </w:rPr>
              <w:t>, раскрывать схемы неправомерного уклонения от уплаты налогов</w:t>
            </w:r>
          </w:p>
        </w:tc>
        <w:tc>
          <w:tcPr>
            <w:tcW w:w="2126" w:type="dxa"/>
            <w:tcBorders>
              <w:top w:val="single" w:sz="4" w:space="0" w:color="auto"/>
              <w:left w:val="single" w:sz="4" w:space="0" w:color="auto"/>
              <w:bottom w:val="single" w:sz="4" w:space="0" w:color="auto"/>
              <w:right w:val="single" w:sz="4" w:space="0" w:color="auto"/>
            </w:tcBorders>
          </w:tcPr>
          <w:p w14:paraId="223AD4F0" w14:textId="02FD57E9" w:rsidR="005C1CE1" w:rsidRPr="00A97626" w:rsidRDefault="005C1CE1" w:rsidP="00AC59B9">
            <w:pPr>
              <w:jc w:val="left"/>
            </w:pPr>
            <w:r w:rsidRPr="00A97626">
              <w:rPr>
                <w:szCs w:val="24"/>
              </w:rPr>
              <w:t>1.Использует методы анализа налогового законодательства, выявления, несоответствий и разработки рекомендаций по его совершенствованию.</w:t>
            </w:r>
          </w:p>
        </w:tc>
        <w:tc>
          <w:tcPr>
            <w:tcW w:w="2410" w:type="dxa"/>
            <w:tcBorders>
              <w:top w:val="single" w:sz="4" w:space="0" w:color="auto"/>
              <w:left w:val="single" w:sz="4" w:space="0" w:color="auto"/>
              <w:bottom w:val="single" w:sz="4" w:space="0" w:color="auto"/>
              <w:right w:val="single" w:sz="4" w:space="0" w:color="auto"/>
            </w:tcBorders>
          </w:tcPr>
          <w:p w14:paraId="563B7FDA" w14:textId="5524CD5A" w:rsidR="005C1CE1" w:rsidRPr="00A97626" w:rsidRDefault="005C1CE1" w:rsidP="00AC59B9">
            <w:pPr>
              <w:jc w:val="left"/>
              <w:rPr>
                <w:szCs w:val="24"/>
              </w:rPr>
            </w:pPr>
            <w:r w:rsidRPr="00A97626">
              <w:rPr>
                <w:szCs w:val="24"/>
              </w:rPr>
              <w:t>Знать методы анализа налогового законодательства.</w:t>
            </w:r>
          </w:p>
          <w:p w14:paraId="7FE6E410" w14:textId="55E5762B" w:rsidR="00966105" w:rsidRPr="00A97626" w:rsidRDefault="00966105" w:rsidP="00AC59B9">
            <w:pPr>
              <w:jc w:val="left"/>
              <w:rPr>
                <w:szCs w:val="24"/>
              </w:rPr>
            </w:pPr>
          </w:p>
          <w:p w14:paraId="5EF33F7D" w14:textId="34D77F85" w:rsidR="0001342F" w:rsidRPr="00A97626" w:rsidRDefault="0001342F" w:rsidP="00AC59B9">
            <w:pPr>
              <w:jc w:val="left"/>
              <w:rPr>
                <w:szCs w:val="24"/>
              </w:rPr>
            </w:pPr>
          </w:p>
          <w:p w14:paraId="4A43D460" w14:textId="27375685" w:rsidR="0001342F" w:rsidRPr="00A97626" w:rsidRDefault="0001342F" w:rsidP="00AC59B9">
            <w:pPr>
              <w:jc w:val="left"/>
              <w:rPr>
                <w:szCs w:val="24"/>
              </w:rPr>
            </w:pPr>
          </w:p>
          <w:p w14:paraId="10FEF886" w14:textId="2090D5BE" w:rsidR="0001342F" w:rsidRPr="00A97626" w:rsidRDefault="0001342F" w:rsidP="00AC59B9">
            <w:pPr>
              <w:jc w:val="left"/>
              <w:rPr>
                <w:szCs w:val="24"/>
              </w:rPr>
            </w:pPr>
          </w:p>
          <w:p w14:paraId="6F64A22D" w14:textId="77777777" w:rsidR="0001342F" w:rsidRPr="00A97626" w:rsidRDefault="0001342F" w:rsidP="00AC59B9">
            <w:pPr>
              <w:jc w:val="left"/>
              <w:rPr>
                <w:szCs w:val="24"/>
              </w:rPr>
            </w:pPr>
          </w:p>
          <w:p w14:paraId="6ECAC3B8" w14:textId="43A4AD0E" w:rsidR="005C1CE1" w:rsidRPr="00A97626" w:rsidRDefault="005C1CE1" w:rsidP="00AC59B9">
            <w:pPr>
              <w:jc w:val="left"/>
            </w:pPr>
            <w:r w:rsidRPr="00A97626">
              <w:rPr>
                <w:szCs w:val="24"/>
              </w:rPr>
              <w:t>Уметь обобщать и систематизировать теорию и практику применения международных налоговых соглашений; разрабатывать рекомендации по совершенствованию российских международных налоговых соглашений</w:t>
            </w:r>
          </w:p>
        </w:tc>
        <w:tc>
          <w:tcPr>
            <w:tcW w:w="3680" w:type="dxa"/>
            <w:tcBorders>
              <w:top w:val="single" w:sz="4" w:space="0" w:color="auto"/>
              <w:left w:val="single" w:sz="4" w:space="0" w:color="auto"/>
              <w:bottom w:val="single" w:sz="4" w:space="0" w:color="auto"/>
              <w:right w:val="single" w:sz="4" w:space="0" w:color="auto"/>
            </w:tcBorders>
          </w:tcPr>
          <w:p w14:paraId="0BE0C4F1" w14:textId="6DB79684" w:rsidR="005C1CE1" w:rsidRPr="00A97626" w:rsidRDefault="00BB1934" w:rsidP="00AC59B9">
            <w:pPr>
              <w:jc w:val="left"/>
            </w:pPr>
            <w:r w:rsidRPr="00A97626">
              <w:t>Задание 1.</w:t>
            </w:r>
          </w:p>
          <w:p w14:paraId="7BEE448D" w14:textId="3EBAFAD0" w:rsidR="00BB1934" w:rsidRPr="00A97626" w:rsidRDefault="0001342F" w:rsidP="00AC59B9">
            <w:pPr>
              <w:jc w:val="left"/>
            </w:pPr>
            <w:r w:rsidRPr="00A97626">
              <w:t>Обобщите порядок налогообложения «прочих доходов» в соответствии с положениями соглашений, заключенных с Российской Федерацией.</w:t>
            </w:r>
          </w:p>
          <w:p w14:paraId="770A26DD" w14:textId="77777777" w:rsidR="00BB1934" w:rsidRPr="00A97626" w:rsidRDefault="00BB1934" w:rsidP="00AC59B9">
            <w:pPr>
              <w:jc w:val="left"/>
            </w:pPr>
          </w:p>
          <w:p w14:paraId="20A40E49" w14:textId="77777777" w:rsidR="00BB1934" w:rsidRPr="00A97626" w:rsidRDefault="00BB1934" w:rsidP="00AC59B9">
            <w:pPr>
              <w:jc w:val="left"/>
            </w:pPr>
            <w:r w:rsidRPr="00A97626">
              <w:t>Задание 2.</w:t>
            </w:r>
          </w:p>
          <w:p w14:paraId="318DFAD6" w14:textId="1A2A8EDE" w:rsidR="008B5D43" w:rsidRPr="00A97626" w:rsidRDefault="008B5D43" w:rsidP="00AC59B9">
            <w:pPr>
              <w:jc w:val="left"/>
            </w:pPr>
            <w:r w:rsidRPr="00A97626">
              <w:t>Сравните порядок применения критерия «центра жизненных интересов» для определения налогового резидентства физических лиц, определите баланс экономических и личных интересов в указанном критерии.</w:t>
            </w:r>
            <w:r w:rsidR="0001342F" w:rsidRPr="00A97626">
              <w:t xml:space="preserve"> </w:t>
            </w:r>
          </w:p>
        </w:tc>
      </w:tr>
      <w:tr w:rsidR="00914999" w:rsidRPr="00A97626" w14:paraId="7A84D135" w14:textId="77777777" w:rsidTr="00AC59B9">
        <w:tc>
          <w:tcPr>
            <w:tcW w:w="1985" w:type="dxa"/>
            <w:vMerge/>
            <w:tcBorders>
              <w:left w:val="single" w:sz="4" w:space="0" w:color="auto"/>
              <w:bottom w:val="single" w:sz="4" w:space="0" w:color="auto"/>
              <w:right w:val="single" w:sz="4" w:space="0" w:color="auto"/>
            </w:tcBorders>
          </w:tcPr>
          <w:p w14:paraId="6298EEDF" w14:textId="77777777" w:rsidR="005C1CE1" w:rsidRPr="00A97626" w:rsidRDefault="005C1CE1" w:rsidP="00AC59B9">
            <w:pPr>
              <w:jc w:val="left"/>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010D2FB" w14:textId="6A4FD79D" w:rsidR="005C1CE1" w:rsidRPr="00A97626" w:rsidRDefault="005C1CE1" w:rsidP="00AC59B9">
            <w:pPr>
              <w:jc w:val="left"/>
              <w:rPr>
                <w:lang w:eastAsia="en-US"/>
              </w:rPr>
            </w:pPr>
            <w:r w:rsidRPr="00A97626">
              <w:rPr>
                <w:szCs w:val="24"/>
              </w:rPr>
              <w:t xml:space="preserve">2. Выявляет, обосновывает и оценивает проблемы налоговых последствий при анализе </w:t>
            </w:r>
            <w:r w:rsidRPr="00A97626">
              <w:rPr>
                <w:szCs w:val="24"/>
              </w:rPr>
              <w:lastRenderedPageBreak/>
              <w:t>конкретных ситуаций, предлагает способы их решения с учетом действующего налогового законодательства.</w:t>
            </w:r>
          </w:p>
        </w:tc>
        <w:tc>
          <w:tcPr>
            <w:tcW w:w="2410" w:type="dxa"/>
            <w:tcBorders>
              <w:top w:val="single" w:sz="4" w:space="0" w:color="auto"/>
              <w:left w:val="single" w:sz="4" w:space="0" w:color="auto"/>
              <w:bottom w:val="single" w:sz="4" w:space="0" w:color="auto"/>
              <w:right w:val="single" w:sz="4" w:space="0" w:color="auto"/>
            </w:tcBorders>
          </w:tcPr>
          <w:p w14:paraId="33157AC5" w14:textId="77777777" w:rsidR="005C1CE1" w:rsidRPr="00A97626" w:rsidRDefault="005C1CE1" w:rsidP="00AC59B9">
            <w:pPr>
              <w:jc w:val="left"/>
              <w:rPr>
                <w:szCs w:val="24"/>
              </w:rPr>
            </w:pPr>
            <w:r w:rsidRPr="00A97626">
              <w:rPr>
                <w:szCs w:val="24"/>
              </w:rPr>
              <w:lastRenderedPageBreak/>
              <w:t xml:space="preserve">Знать порядок налогообложения отдельных видов доходов и капитала в результате применения международных </w:t>
            </w:r>
            <w:r w:rsidRPr="00A97626">
              <w:rPr>
                <w:szCs w:val="24"/>
              </w:rPr>
              <w:lastRenderedPageBreak/>
              <w:t>налоговых соглашений с учетом особенностей видов деятельности налогоплательщика, подходов развитых и развивающихся стран, отраженных в международных налоговых соглашениях.</w:t>
            </w:r>
          </w:p>
          <w:p w14:paraId="34D9FA7C" w14:textId="77777777" w:rsidR="00966105" w:rsidRPr="00A97626" w:rsidRDefault="00966105" w:rsidP="00AC59B9">
            <w:pPr>
              <w:jc w:val="left"/>
              <w:rPr>
                <w:szCs w:val="24"/>
              </w:rPr>
            </w:pPr>
          </w:p>
          <w:p w14:paraId="69D378E0" w14:textId="57C82901" w:rsidR="005C1CE1" w:rsidRPr="00A97626" w:rsidRDefault="005C1CE1" w:rsidP="00AC59B9">
            <w:pPr>
              <w:jc w:val="left"/>
            </w:pPr>
            <w:r w:rsidRPr="00A97626">
              <w:rPr>
                <w:szCs w:val="24"/>
              </w:rPr>
              <w:t>Уметь определять основные налоговые риски, характерные для конкретных ситуаций, формулировать предложения по предупреждению и сокращению рисков международного налогообложения с учетом теории и практики применения международных налоговых соглашений.</w:t>
            </w:r>
          </w:p>
        </w:tc>
        <w:tc>
          <w:tcPr>
            <w:tcW w:w="3680" w:type="dxa"/>
            <w:tcBorders>
              <w:top w:val="single" w:sz="4" w:space="0" w:color="auto"/>
              <w:left w:val="single" w:sz="4" w:space="0" w:color="auto"/>
              <w:bottom w:val="single" w:sz="4" w:space="0" w:color="auto"/>
              <w:right w:val="single" w:sz="4" w:space="0" w:color="auto"/>
            </w:tcBorders>
          </w:tcPr>
          <w:p w14:paraId="23491388" w14:textId="1C4B813B" w:rsidR="005C1CE1" w:rsidRPr="00A97626" w:rsidRDefault="00260D05" w:rsidP="00AC59B9">
            <w:pPr>
              <w:jc w:val="left"/>
            </w:pPr>
            <w:r w:rsidRPr="00A97626">
              <w:lastRenderedPageBreak/>
              <w:t>Задание 1</w:t>
            </w:r>
            <w:r w:rsidR="003645E1" w:rsidRPr="00A97626">
              <w:t>.</w:t>
            </w:r>
          </w:p>
          <w:p w14:paraId="17A9801D" w14:textId="3EB3189A" w:rsidR="0082553F" w:rsidRPr="00A97626" w:rsidRDefault="0082553F" w:rsidP="00AC59B9">
            <w:pPr>
              <w:jc w:val="left"/>
            </w:pPr>
            <w:r w:rsidRPr="00A97626">
              <w:t>Определите особенности</w:t>
            </w:r>
            <w:r w:rsidR="0012154E" w:rsidRPr="00A97626">
              <w:t xml:space="preserve"> </w:t>
            </w:r>
            <w:r w:rsidRPr="00A97626">
              <w:t xml:space="preserve">налогообложения деятельности сервисных судов, обслуживающих морские буровые установки, с учетом положений международных </w:t>
            </w:r>
            <w:r w:rsidRPr="00A97626">
              <w:lastRenderedPageBreak/>
              <w:t>налоговых соглашений.</w:t>
            </w:r>
          </w:p>
          <w:p w14:paraId="37B0CF50" w14:textId="77777777" w:rsidR="00260D05" w:rsidRPr="00A97626" w:rsidRDefault="00260D05" w:rsidP="00AC59B9">
            <w:pPr>
              <w:jc w:val="left"/>
            </w:pPr>
          </w:p>
          <w:p w14:paraId="541DB16E" w14:textId="4F7B88A9" w:rsidR="00260D05" w:rsidRPr="00A97626" w:rsidRDefault="00260D05" w:rsidP="00AC59B9">
            <w:pPr>
              <w:jc w:val="left"/>
            </w:pPr>
          </w:p>
          <w:p w14:paraId="5136A112" w14:textId="37CE1C09" w:rsidR="002C2428" w:rsidRPr="00A97626" w:rsidRDefault="002C2428" w:rsidP="00AC59B9">
            <w:pPr>
              <w:jc w:val="left"/>
            </w:pPr>
          </w:p>
          <w:p w14:paraId="79165FB4" w14:textId="6A6285CF" w:rsidR="002C2428" w:rsidRPr="00A97626" w:rsidRDefault="002C2428" w:rsidP="00AC59B9">
            <w:pPr>
              <w:jc w:val="left"/>
            </w:pPr>
          </w:p>
          <w:p w14:paraId="60B43522" w14:textId="7C673882" w:rsidR="002C2428" w:rsidRPr="00A97626" w:rsidRDefault="002C2428" w:rsidP="00AC59B9">
            <w:pPr>
              <w:jc w:val="left"/>
            </w:pPr>
          </w:p>
          <w:p w14:paraId="1EEFC74B" w14:textId="6FBD49A8" w:rsidR="002C2428" w:rsidRPr="00A97626" w:rsidRDefault="002C2428" w:rsidP="00AC59B9">
            <w:pPr>
              <w:jc w:val="left"/>
            </w:pPr>
          </w:p>
          <w:p w14:paraId="4BBFA1D3" w14:textId="11AFF5CB" w:rsidR="002C2428" w:rsidRPr="00A97626" w:rsidRDefault="002C2428" w:rsidP="00AC59B9">
            <w:pPr>
              <w:jc w:val="left"/>
            </w:pPr>
          </w:p>
          <w:p w14:paraId="267533EE" w14:textId="7955FA5D" w:rsidR="002C2428" w:rsidRPr="00A97626" w:rsidRDefault="002C2428" w:rsidP="00AC59B9">
            <w:pPr>
              <w:jc w:val="left"/>
            </w:pPr>
          </w:p>
          <w:p w14:paraId="0E552042" w14:textId="77777777" w:rsidR="00260D05" w:rsidRPr="00A97626" w:rsidRDefault="00260D05" w:rsidP="00AC59B9">
            <w:pPr>
              <w:jc w:val="left"/>
            </w:pPr>
          </w:p>
          <w:p w14:paraId="44CEBED9" w14:textId="77777777" w:rsidR="00260D05" w:rsidRPr="00A97626" w:rsidRDefault="00260D05" w:rsidP="00AC59B9">
            <w:pPr>
              <w:jc w:val="left"/>
            </w:pPr>
          </w:p>
          <w:p w14:paraId="22FAD777" w14:textId="77777777" w:rsidR="00260D05" w:rsidRPr="00A97626" w:rsidRDefault="00260D05" w:rsidP="00AC59B9">
            <w:pPr>
              <w:jc w:val="left"/>
            </w:pPr>
          </w:p>
          <w:p w14:paraId="342CDA67" w14:textId="60566584" w:rsidR="00260D05" w:rsidRPr="00A97626" w:rsidRDefault="00260D05" w:rsidP="00AC59B9">
            <w:pPr>
              <w:jc w:val="left"/>
            </w:pPr>
            <w:r w:rsidRPr="00A97626">
              <w:t>Задание 2.</w:t>
            </w:r>
          </w:p>
          <w:p w14:paraId="6D817315" w14:textId="3DB6D488" w:rsidR="009F537B" w:rsidRPr="00A97626" w:rsidRDefault="00B84764" w:rsidP="00AC59B9">
            <w:pPr>
              <w:jc w:val="left"/>
            </w:pPr>
            <w:r w:rsidRPr="00A97626">
              <w:t>Определите особенности налогообложения дивидендов, в случае прямого (косвенного) вклада акционера в капитал и в имущество общества.</w:t>
            </w:r>
          </w:p>
          <w:p w14:paraId="5F5928F3" w14:textId="73FC6147" w:rsidR="004074EA" w:rsidRPr="00A97626" w:rsidRDefault="004074EA" w:rsidP="00AC59B9">
            <w:pPr>
              <w:jc w:val="left"/>
            </w:pPr>
          </w:p>
        </w:tc>
      </w:tr>
      <w:tr w:rsidR="00914999" w:rsidRPr="00A97626" w14:paraId="0077E49F" w14:textId="77777777" w:rsidTr="00AC59B9">
        <w:tc>
          <w:tcPr>
            <w:tcW w:w="1985" w:type="dxa"/>
            <w:tcBorders>
              <w:left w:val="single" w:sz="4" w:space="0" w:color="auto"/>
              <w:bottom w:val="single" w:sz="4" w:space="0" w:color="auto"/>
              <w:right w:val="single" w:sz="4" w:space="0" w:color="auto"/>
            </w:tcBorders>
          </w:tcPr>
          <w:p w14:paraId="368A676E" w14:textId="613700B1" w:rsidR="005C1CE1" w:rsidRPr="00A97626" w:rsidRDefault="005C1CE1" w:rsidP="00AC59B9">
            <w:pPr>
              <w:jc w:val="left"/>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6AEB9D4" w14:textId="3E8A0B79" w:rsidR="005C1CE1" w:rsidRPr="00A97626" w:rsidRDefault="005C1CE1" w:rsidP="00AC59B9">
            <w:pPr>
              <w:jc w:val="left"/>
            </w:pPr>
            <w:r w:rsidRPr="00A97626">
              <w:rPr>
                <w:szCs w:val="24"/>
              </w:rPr>
              <w:t>3. Применяет основы арбитража и судебной системы, практики рассмотрения споров и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tc>
        <w:tc>
          <w:tcPr>
            <w:tcW w:w="2410" w:type="dxa"/>
            <w:tcBorders>
              <w:top w:val="single" w:sz="4" w:space="0" w:color="auto"/>
              <w:left w:val="single" w:sz="4" w:space="0" w:color="auto"/>
              <w:bottom w:val="single" w:sz="4" w:space="0" w:color="auto"/>
              <w:right w:val="single" w:sz="4" w:space="0" w:color="auto"/>
            </w:tcBorders>
          </w:tcPr>
          <w:p w14:paraId="50E6FEFE" w14:textId="77777777" w:rsidR="005C1CE1" w:rsidRPr="00A97626" w:rsidRDefault="005C1CE1" w:rsidP="00AC59B9">
            <w:pPr>
              <w:jc w:val="left"/>
              <w:rPr>
                <w:szCs w:val="24"/>
              </w:rPr>
            </w:pPr>
            <w:r w:rsidRPr="00A97626">
              <w:rPr>
                <w:szCs w:val="24"/>
              </w:rPr>
              <w:t>Знать процедуры применения международных налоговых соглашений, содержание взаимосогласительной процедуры и практику ее применения; основы международного налогового арбитража.</w:t>
            </w:r>
          </w:p>
          <w:p w14:paraId="0F0A5FA7" w14:textId="77777777" w:rsidR="00966105" w:rsidRPr="00A97626" w:rsidRDefault="00966105" w:rsidP="00AC59B9">
            <w:pPr>
              <w:jc w:val="left"/>
              <w:rPr>
                <w:szCs w:val="24"/>
              </w:rPr>
            </w:pPr>
          </w:p>
          <w:p w14:paraId="281BF62C" w14:textId="296B28D6" w:rsidR="005C1CE1" w:rsidRPr="00A97626" w:rsidRDefault="005C1CE1" w:rsidP="00AC59B9">
            <w:pPr>
              <w:jc w:val="left"/>
            </w:pPr>
            <w:r w:rsidRPr="00A97626">
              <w:rPr>
                <w:szCs w:val="24"/>
              </w:rPr>
              <w:t>Уметь определять тенденции развития судебной практики в России и за рубежом по вопросам применения международных налоговых соглашений.</w:t>
            </w:r>
          </w:p>
        </w:tc>
        <w:tc>
          <w:tcPr>
            <w:tcW w:w="3680" w:type="dxa"/>
            <w:tcBorders>
              <w:top w:val="single" w:sz="4" w:space="0" w:color="auto"/>
              <w:left w:val="single" w:sz="4" w:space="0" w:color="auto"/>
              <w:bottom w:val="single" w:sz="4" w:space="0" w:color="auto"/>
              <w:right w:val="single" w:sz="4" w:space="0" w:color="auto"/>
            </w:tcBorders>
          </w:tcPr>
          <w:p w14:paraId="30A2B332" w14:textId="77777777" w:rsidR="005C1CE1" w:rsidRPr="00A97626" w:rsidRDefault="00276611" w:rsidP="00AC59B9">
            <w:pPr>
              <w:jc w:val="left"/>
            </w:pPr>
            <w:r w:rsidRPr="00A97626">
              <w:t>Задание 1.</w:t>
            </w:r>
          </w:p>
          <w:p w14:paraId="764E1C6A" w14:textId="77777777" w:rsidR="00276611" w:rsidRPr="00A97626" w:rsidRDefault="00276611" w:rsidP="00AC59B9">
            <w:pPr>
              <w:jc w:val="left"/>
            </w:pPr>
            <w:r w:rsidRPr="00A97626">
              <w:t>Сравните порядок взаимосогласительной процедуры, предусмотренной Налоговым кодексом Российской Федерации, и лучшую практику, рекомендованную ОЭСР.</w:t>
            </w:r>
          </w:p>
          <w:p w14:paraId="2C91B790" w14:textId="77777777" w:rsidR="00F10992" w:rsidRPr="00A97626" w:rsidRDefault="00F10992" w:rsidP="00AC59B9">
            <w:pPr>
              <w:jc w:val="left"/>
            </w:pPr>
          </w:p>
          <w:p w14:paraId="2C9D83AA" w14:textId="77777777" w:rsidR="00F10992" w:rsidRPr="00A97626" w:rsidRDefault="00F10992" w:rsidP="00AC59B9">
            <w:pPr>
              <w:jc w:val="left"/>
            </w:pPr>
          </w:p>
          <w:p w14:paraId="32A8B097" w14:textId="77777777" w:rsidR="00F10992" w:rsidRPr="00A97626" w:rsidRDefault="00F10992" w:rsidP="00AC59B9">
            <w:pPr>
              <w:jc w:val="left"/>
            </w:pPr>
          </w:p>
          <w:p w14:paraId="5789AE60" w14:textId="77777777" w:rsidR="00F10992" w:rsidRPr="00A97626" w:rsidRDefault="00F10992" w:rsidP="00AC59B9">
            <w:pPr>
              <w:jc w:val="left"/>
            </w:pPr>
          </w:p>
          <w:p w14:paraId="32D7D8E5" w14:textId="77777777" w:rsidR="00F10992" w:rsidRPr="00A97626" w:rsidRDefault="00F10992" w:rsidP="00AC59B9">
            <w:pPr>
              <w:jc w:val="left"/>
            </w:pPr>
          </w:p>
          <w:p w14:paraId="658F6919" w14:textId="77777777" w:rsidR="00F10992" w:rsidRPr="00A97626" w:rsidRDefault="00F10992" w:rsidP="00AC59B9">
            <w:pPr>
              <w:jc w:val="left"/>
            </w:pPr>
          </w:p>
          <w:p w14:paraId="60806362" w14:textId="77777777" w:rsidR="00F10992" w:rsidRPr="00A97626" w:rsidRDefault="00F10992" w:rsidP="00AC59B9">
            <w:pPr>
              <w:jc w:val="left"/>
            </w:pPr>
          </w:p>
          <w:p w14:paraId="4D98F245" w14:textId="77777777" w:rsidR="00F10992" w:rsidRPr="00A97626" w:rsidRDefault="00F10992" w:rsidP="00AC59B9">
            <w:pPr>
              <w:jc w:val="left"/>
            </w:pPr>
            <w:r w:rsidRPr="00A97626">
              <w:t>Задание 2.</w:t>
            </w:r>
          </w:p>
          <w:p w14:paraId="53BFCF13" w14:textId="50B115E4" w:rsidR="00F10992" w:rsidRPr="00A97626" w:rsidRDefault="00F10992" w:rsidP="00AC59B9">
            <w:pPr>
              <w:jc w:val="left"/>
            </w:pPr>
            <w:r w:rsidRPr="00A97626">
              <w:t>Опр</w:t>
            </w:r>
            <w:r w:rsidR="000B6218" w:rsidRPr="00A97626">
              <w:t>еделите подходы к налогообложению доходов от использования программного обеспечения для телекоммуникационного оборудования в развивающихся странах.</w:t>
            </w:r>
          </w:p>
        </w:tc>
      </w:tr>
    </w:tbl>
    <w:p w14:paraId="447FBE42" w14:textId="77777777" w:rsidR="006B0E6F" w:rsidRPr="00A97626" w:rsidRDefault="006B0E6F" w:rsidP="001448BD">
      <w:pPr>
        <w:rPr>
          <w:b/>
        </w:rPr>
      </w:pPr>
    </w:p>
    <w:p w14:paraId="6F6FF589" w14:textId="436CEAFD" w:rsidR="00275DAD" w:rsidRPr="00FB4119" w:rsidRDefault="00275DAD" w:rsidP="001448BD">
      <w:pPr>
        <w:rPr>
          <w:b/>
          <w:sz w:val="28"/>
          <w:szCs w:val="28"/>
        </w:rPr>
      </w:pPr>
      <w:r w:rsidRPr="00FB4119">
        <w:rPr>
          <w:b/>
          <w:sz w:val="28"/>
          <w:szCs w:val="28"/>
        </w:rPr>
        <w:t>Примерный перечень вопросов к зачету</w:t>
      </w:r>
    </w:p>
    <w:p w14:paraId="268885BD" w14:textId="0C317EA8" w:rsidR="001F025C" w:rsidRPr="00FB4119" w:rsidRDefault="001F025C" w:rsidP="001448BD">
      <w:pPr>
        <w:rPr>
          <w:bCs/>
          <w:sz w:val="28"/>
          <w:szCs w:val="28"/>
        </w:rPr>
      </w:pPr>
    </w:p>
    <w:p w14:paraId="61D4B830" w14:textId="30A0D543" w:rsidR="00616014" w:rsidRPr="00FB4119" w:rsidRDefault="001C7356" w:rsidP="005C5051">
      <w:pPr>
        <w:pStyle w:val="a6"/>
        <w:numPr>
          <w:ilvl w:val="0"/>
          <w:numId w:val="16"/>
        </w:numPr>
        <w:rPr>
          <w:bCs/>
          <w:sz w:val="28"/>
          <w:szCs w:val="28"/>
        </w:rPr>
      </w:pPr>
      <w:r w:rsidRPr="00FB4119">
        <w:rPr>
          <w:bCs/>
          <w:sz w:val="28"/>
          <w:szCs w:val="28"/>
        </w:rPr>
        <w:t>Место международных налоговых соглашений в системе международного налогового регулирования трансграничных операций.</w:t>
      </w:r>
    </w:p>
    <w:p w14:paraId="590AED01" w14:textId="5DDCE0ED" w:rsidR="001C7356" w:rsidRPr="00FB4119" w:rsidRDefault="005C5051" w:rsidP="005C5051">
      <w:pPr>
        <w:pStyle w:val="a6"/>
        <w:numPr>
          <w:ilvl w:val="0"/>
          <w:numId w:val="16"/>
        </w:numPr>
        <w:rPr>
          <w:bCs/>
          <w:sz w:val="28"/>
          <w:szCs w:val="28"/>
        </w:rPr>
      </w:pPr>
      <w:r w:rsidRPr="00FB4119">
        <w:rPr>
          <w:bCs/>
          <w:sz w:val="28"/>
          <w:szCs w:val="28"/>
        </w:rPr>
        <w:t>История развития международных налоговых соглашений. Отчет 1923 года для Лиги наций.</w:t>
      </w:r>
    </w:p>
    <w:p w14:paraId="4A63EDDF" w14:textId="77777777" w:rsidR="002D0558" w:rsidRPr="00FB4119" w:rsidRDefault="00035512" w:rsidP="002D0558">
      <w:pPr>
        <w:pStyle w:val="a6"/>
        <w:numPr>
          <w:ilvl w:val="0"/>
          <w:numId w:val="16"/>
        </w:numPr>
        <w:rPr>
          <w:bCs/>
          <w:sz w:val="28"/>
          <w:szCs w:val="28"/>
        </w:rPr>
      </w:pPr>
      <w:r w:rsidRPr="00FB4119">
        <w:rPr>
          <w:bCs/>
          <w:sz w:val="28"/>
          <w:szCs w:val="28"/>
        </w:rPr>
        <w:t>Влияние международных неналоговых соглашений на налогообложение трансграничных операций.</w:t>
      </w:r>
      <w:r w:rsidR="002D0558" w:rsidRPr="00FB4119">
        <w:rPr>
          <w:bCs/>
          <w:sz w:val="28"/>
          <w:szCs w:val="28"/>
        </w:rPr>
        <w:t xml:space="preserve"> </w:t>
      </w:r>
    </w:p>
    <w:p w14:paraId="2B344B56" w14:textId="77777777" w:rsidR="002D0558" w:rsidRPr="00FB4119" w:rsidRDefault="002D0558" w:rsidP="002D0558">
      <w:pPr>
        <w:pStyle w:val="a6"/>
        <w:numPr>
          <w:ilvl w:val="0"/>
          <w:numId w:val="16"/>
        </w:numPr>
        <w:rPr>
          <w:bCs/>
          <w:sz w:val="28"/>
          <w:szCs w:val="28"/>
        </w:rPr>
      </w:pPr>
      <w:r w:rsidRPr="00FB4119">
        <w:rPr>
          <w:bCs/>
          <w:sz w:val="28"/>
          <w:szCs w:val="28"/>
        </w:rPr>
        <w:t>Различия модельных конвенций ОЭСР и ООН (США, России)</w:t>
      </w:r>
    </w:p>
    <w:p w14:paraId="7335C8F8" w14:textId="4BDE1AB6" w:rsidR="002D0558" w:rsidRPr="00FB4119" w:rsidRDefault="002D0558" w:rsidP="002D0558">
      <w:pPr>
        <w:pStyle w:val="a6"/>
        <w:numPr>
          <w:ilvl w:val="0"/>
          <w:numId w:val="16"/>
        </w:numPr>
        <w:rPr>
          <w:bCs/>
          <w:sz w:val="28"/>
          <w:szCs w:val="28"/>
        </w:rPr>
      </w:pPr>
      <w:r w:rsidRPr="00FB4119">
        <w:rPr>
          <w:bCs/>
          <w:sz w:val="28"/>
          <w:szCs w:val="28"/>
        </w:rPr>
        <w:t xml:space="preserve">Место комментариев к МНК ОЭСР в источниках налогового права России и договаривающихся государств. </w:t>
      </w:r>
    </w:p>
    <w:p w14:paraId="4E897F78" w14:textId="77777777" w:rsidR="002D0558" w:rsidRPr="00FB4119" w:rsidRDefault="002D0558" w:rsidP="002D0558">
      <w:pPr>
        <w:pStyle w:val="a6"/>
        <w:numPr>
          <w:ilvl w:val="0"/>
          <w:numId w:val="16"/>
        </w:numPr>
        <w:rPr>
          <w:bCs/>
          <w:sz w:val="28"/>
          <w:szCs w:val="28"/>
        </w:rPr>
      </w:pPr>
      <w:r w:rsidRPr="00FB4119">
        <w:rPr>
          <w:bCs/>
          <w:sz w:val="28"/>
          <w:szCs w:val="28"/>
        </w:rPr>
        <w:t>Практика применения</w:t>
      </w:r>
      <w:r w:rsidRPr="00FB4119">
        <w:rPr>
          <w:sz w:val="28"/>
          <w:szCs w:val="28"/>
        </w:rPr>
        <w:t xml:space="preserve"> 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 (</w:t>
      </w:r>
      <w:r w:rsidRPr="00FB4119">
        <w:rPr>
          <w:sz w:val="28"/>
          <w:szCs w:val="28"/>
          <w:lang w:val="en-US"/>
        </w:rPr>
        <w:t>MLI</w:t>
      </w:r>
      <w:r w:rsidRPr="00FB4119">
        <w:rPr>
          <w:sz w:val="28"/>
          <w:szCs w:val="28"/>
        </w:rPr>
        <w:t xml:space="preserve">). </w:t>
      </w:r>
    </w:p>
    <w:p w14:paraId="53806345" w14:textId="77777777" w:rsidR="002D0558" w:rsidRPr="00FB4119" w:rsidRDefault="002D0558" w:rsidP="002D0558">
      <w:pPr>
        <w:pStyle w:val="a6"/>
        <w:numPr>
          <w:ilvl w:val="0"/>
          <w:numId w:val="16"/>
        </w:numPr>
        <w:rPr>
          <w:bCs/>
          <w:sz w:val="28"/>
          <w:szCs w:val="28"/>
        </w:rPr>
      </w:pPr>
      <w:r w:rsidRPr="00FB4119">
        <w:rPr>
          <w:sz w:val="28"/>
          <w:szCs w:val="28"/>
        </w:rPr>
        <w:t>Интерпретация терминов и понятий международных налоговых соглашений. Венская конвенция о праве договорова.</w:t>
      </w:r>
    </w:p>
    <w:p w14:paraId="62302E78" w14:textId="77777777" w:rsidR="002D0558" w:rsidRPr="00FB4119" w:rsidRDefault="002D0558" w:rsidP="00D854D1">
      <w:pPr>
        <w:pStyle w:val="a6"/>
        <w:numPr>
          <w:ilvl w:val="0"/>
          <w:numId w:val="16"/>
        </w:numPr>
        <w:rPr>
          <w:bCs/>
          <w:sz w:val="28"/>
          <w:szCs w:val="28"/>
        </w:rPr>
      </w:pPr>
      <w:r w:rsidRPr="00FB4119">
        <w:rPr>
          <w:bCs/>
          <w:sz w:val="28"/>
          <w:szCs w:val="28"/>
        </w:rPr>
        <w:t>Эволюция ц</w:t>
      </w:r>
      <w:r w:rsidRPr="00FB4119">
        <w:rPr>
          <w:sz w:val="28"/>
          <w:szCs w:val="28"/>
        </w:rPr>
        <w:t xml:space="preserve">ели и задач международных налоговых соглашений, их эволюция. </w:t>
      </w:r>
    </w:p>
    <w:p w14:paraId="7A582548" w14:textId="77777777" w:rsidR="002D0558" w:rsidRPr="00FB4119" w:rsidRDefault="002D0558" w:rsidP="00D854D1">
      <w:pPr>
        <w:pStyle w:val="a6"/>
        <w:numPr>
          <w:ilvl w:val="0"/>
          <w:numId w:val="16"/>
        </w:numPr>
        <w:rPr>
          <w:bCs/>
          <w:sz w:val="28"/>
          <w:szCs w:val="28"/>
        </w:rPr>
      </w:pPr>
      <w:r w:rsidRPr="00FB4119">
        <w:rPr>
          <w:sz w:val="28"/>
          <w:szCs w:val="28"/>
        </w:rPr>
        <w:t xml:space="preserve">Подходы к распределению прав договаривающихся государств. </w:t>
      </w:r>
    </w:p>
    <w:p w14:paraId="369D5D0D" w14:textId="77777777" w:rsidR="002D0558" w:rsidRPr="00FB4119" w:rsidRDefault="002D0558" w:rsidP="00D854D1">
      <w:pPr>
        <w:pStyle w:val="a6"/>
        <w:numPr>
          <w:ilvl w:val="0"/>
          <w:numId w:val="16"/>
        </w:numPr>
        <w:rPr>
          <w:bCs/>
          <w:sz w:val="28"/>
          <w:szCs w:val="28"/>
        </w:rPr>
      </w:pPr>
      <w:r w:rsidRPr="00FB4119">
        <w:rPr>
          <w:sz w:val="28"/>
          <w:szCs w:val="28"/>
        </w:rPr>
        <w:t xml:space="preserve">Налоговая политика в области заключения, изменения, приостановления, прекращения </w:t>
      </w:r>
      <w:r w:rsidRPr="00FB4119">
        <w:rPr>
          <w:bCs/>
          <w:sz w:val="28"/>
          <w:szCs w:val="28"/>
        </w:rPr>
        <w:t xml:space="preserve">международных налоговых соглашений. </w:t>
      </w:r>
    </w:p>
    <w:p w14:paraId="1DC91180" w14:textId="77777777" w:rsidR="002D0558" w:rsidRPr="00FB4119" w:rsidRDefault="002D0558" w:rsidP="002D0558">
      <w:pPr>
        <w:pStyle w:val="a6"/>
        <w:numPr>
          <w:ilvl w:val="0"/>
          <w:numId w:val="16"/>
        </w:numPr>
        <w:rPr>
          <w:bCs/>
          <w:sz w:val="28"/>
          <w:szCs w:val="28"/>
        </w:rPr>
      </w:pPr>
      <w:r w:rsidRPr="00FB4119">
        <w:rPr>
          <w:bCs/>
          <w:sz w:val="28"/>
          <w:szCs w:val="28"/>
        </w:rPr>
        <w:t>Влияние неналоговых международных соглашений на практику применения международных налоговых соглашений</w:t>
      </w:r>
    </w:p>
    <w:p w14:paraId="179F6C20" w14:textId="77777777" w:rsidR="002D0558" w:rsidRPr="00FB4119" w:rsidRDefault="002D0558" w:rsidP="002D0558">
      <w:pPr>
        <w:pStyle w:val="a6"/>
        <w:numPr>
          <w:ilvl w:val="0"/>
          <w:numId w:val="16"/>
        </w:numPr>
        <w:rPr>
          <w:bCs/>
          <w:sz w:val="28"/>
          <w:szCs w:val="28"/>
        </w:rPr>
      </w:pPr>
      <w:r w:rsidRPr="00FB4119">
        <w:rPr>
          <w:bCs/>
          <w:sz w:val="28"/>
          <w:szCs w:val="28"/>
        </w:rPr>
        <w:t>Налоги, на которые распространяются международные налоговые соглашения. Подоходные налоги на вмененный доход физических лиц и организаций (международных перевозчиков).</w:t>
      </w:r>
    </w:p>
    <w:p w14:paraId="5EABC968" w14:textId="1A2FFE40" w:rsidR="002D0558" w:rsidRPr="00FB4119" w:rsidRDefault="002D0558" w:rsidP="002D0558">
      <w:pPr>
        <w:pStyle w:val="a6"/>
        <w:numPr>
          <w:ilvl w:val="0"/>
          <w:numId w:val="16"/>
        </w:numPr>
        <w:rPr>
          <w:bCs/>
          <w:sz w:val="28"/>
          <w:szCs w:val="28"/>
        </w:rPr>
      </w:pPr>
      <w:r w:rsidRPr="00FB4119">
        <w:rPr>
          <w:bCs/>
          <w:sz w:val="28"/>
          <w:szCs w:val="28"/>
        </w:rPr>
        <w:t>Лица, на которых распространяются международные налоговые соглашения. Правовая экспертиза статуса лица в российской и зарубежной судебной практике.</w:t>
      </w:r>
    </w:p>
    <w:p w14:paraId="0D4F091F" w14:textId="77777777" w:rsidR="002D0558" w:rsidRPr="00FB4119" w:rsidRDefault="002D0558" w:rsidP="00D854D1">
      <w:pPr>
        <w:pStyle w:val="a6"/>
        <w:numPr>
          <w:ilvl w:val="0"/>
          <w:numId w:val="16"/>
        </w:numPr>
        <w:rPr>
          <w:bCs/>
          <w:sz w:val="28"/>
          <w:szCs w:val="28"/>
        </w:rPr>
      </w:pPr>
      <w:r w:rsidRPr="00FB4119">
        <w:rPr>
          <w:bCs/>
          <w:sz w:val="28"/>
          <w:szCs w:val="28"/>
        </w:rPr>
        <w:t xml:space="preserve">Применение отдельных положений международных налоговых соглашений лицами, не являющимися налоговыми резидентами договаривающихся государств. </w:t>
      </w:r>
    </w:p>
    <w:p w14:paraId="05DA7D1D" w14:textId="6EAA157C" w:rsidR="002D0558" w:rsidRPr="00FB4119" w:rsidRDefault="002D0558" w:rsidP="00D854D1">
      <w:pPr>
        <w:pStyle w:val="a6"/>
        <w:numPr>
          <w:ilvl w:val="0"/>
          <w:numId w:val="16"/>
        </w:numPr>
        <w:rPr>
          <w:bCs/>
          <w:sz w:val="28"/>
          <w:szCs w:val="28"/>
        </w:rPr>
      </w:pPr>
      <w:r w:rsidRPr="00FB4119">
        <w:rPr>
          <w:bCs/>
          <w:sz w:val="28"/>
          <w:szCs w:val="28"/>
        </w:rPr>
        <w:t>Особые условия возникновения постоянного представительства в международных налоговых соглашениях, заключенных с Российской Федерацией (по видам деятельности).</w:t>
      </w:r>
    </w:p>
    <w:p w14:paraId="17AA5F54" w14:textId="77777777" w:rsidR="002D0558" w:rsidRPr="00FB4119" w:rsidRDefault="002D0558" w:rsidP="00D854D1">
      <w:pPr>
        <w:pStyle w:val="a6"/>
        <w:numPr>
          <w:ilvl w:val="0"/>
          <w:numId w:val="16"/>
        </w:numPr>
        <w:rPr>
          <w:bCs/>
          <w:sz w:val="28"/>
          <w:szCs w:val="28"/>
        </w:rPr>
      </w:pPr>
      <w:r w:rsidRPr="00FB4119">
        <w:rPr>
          <w:bCs/>
          <w:sz w:val="28"/>
          <w:szCs w:val="28"/>
        </w:rPr>
        <w:t>Применение международных налоговых соглашений в трангулярных сделках.</w:t>
      </w:r>
      <w:r w:rsidRPr="00FB4119">
        <w:rPr>
          <w:sz w:val="28"/>
          <w:szCs w:val="28"/>
        </w:rPr>
        <w:t xml:space="preserve"> </w:t>
      </w:r>
    </w:p>
    <w:p w14:paraId="0F6A9446" w14:textId="77777777" w:rsidR="002D0558" w:rsidRPr="00FB4119" w:rsidRDefault="002D0558" w:rsidP="002D0558">
      <w:pPr>
        <w:pStyle w:val="a6"/>
        <w:numPr>
          <w:ilvl w:val="0"/>
          <w:numId w:val="16"/>
        </w:numPr>
        <w:rPr>
          <w:bCs/>
          <w:sz w:val="28"/>
          <w:szCs w:val="28"/>
        </w:rPr>
      </w:pPr>
      <w:r w:rsidRPr="00FB4119">
        <w:rPr>
          <w:sz w:val="28"/>
          <w:szCs w:val="28"/>
        </w:rPr>
        <w:t>Постоянное представительство и фиксированная база в целях налогообложения доходов индивидуальных предпринимателей.</w:t>
      </w:r>
    </w:p>
    <w:p w14:paraId="10EF5447" w14:textId="77777777" w:rsidR="002D0558" w:rsidRPr="00FB4119" w:rsidRDefault="002D0558" w:rsidP="002D0558">
      <w:pPr>
        <w:pStyle w:val="a6"/>
        <w:numPr>
          <w:ilvl w:val="0"/>
          <w:numId w:val="16"/>
        </w:numPr>
        <w:rPr>
          <w:bCs/>
          <w:sz w:val="28"/>
          <w:szCs w:val="28"/>
        </w:rPr>
      </w:pPr>
      <w:r w:rsidRPr="00FB4119">
        <w:rPr>
          <w:sz w:val="28"/>
          <w:szCs w:val="28"/>
        </w:rPr>
        <w:t>Применение международных налоговых соглашений к трансграничным операциям с участием постоянных представительств.</w:t>
      </w:r>
    </w:p>
    <w:p w14:paraId="0CFED73E" w14:textId="77777777" w:rsidR="002D0558" w:rsidRPr="00FB4119" w:rsidRDefault="002D0558" w:rsidP="002D0558">
      <w:pPr>
        <w:pStyle w:val="a6"/>
        <w:numPr>
          <w:ilvl w:val="0"/>
          <w:numId w:val="16"/>
        </w:numPr>
        <w:rPr>
          <w:bCs/>
          <w:sz w:val="28"/>
          <w:szCs w:val="28"/>
        </w:rPr>
      </w:pPr>
      <w:r w:rsidRPr="00FB4119">
        <w:rPr>
          <w:sz w:val="28"/>
          <w:szCs w:val="28"/>
        </w:rPr>
        <w:t>Влияние международных налоговых соглашений на определение налоговой базы постоянных представительств.</w:t>
      </w:r>
    </w:p>
    <w:p w14:paraId="302E6020" w14:textId="77777777" w:rsidR="002D0558" w:rsidRPr="00FB4119" w:rsidRDefault="002D0558" w:rsidP="00D854D1">
      <w:pPr>
        <w:pStyle w:val="a6"/>
        <w:numPr>
          <w:ilvl w:val="0"/>
          <w:numId w:val="16"/>
        </w:numPr>
        <w:rPr>
          <w:bCs/>
          <w:sz w:val="28"/>
          <w:szCs w:val="28"/>
        </w:rPr>
      </w:pPr>
      <w:r w:rsidRPr="00FB4119">
        <w:rPr>
          <w:sz w:val="28"/>
          <w:szCs w:val="28"/>
        </w:rPr>
        <w:t>Корректировка доходов и расходов ассоциированных предприятий.</w:t>
      </w:r>
    </w:p>
    <w:p w14:paraId="02430BA5" w14:textId="77777777" w:rsidR="00A13D8A" w:rsidRPr="00FB4119" w:rsidRDefault="00A13D8A" w:rsidP="00D854D1">
      <w:pPr>
        <w:pStyle w:val="a6"/>
        <w:numPr>
          <w:ilvl w:val="0"/>
          <w:numId w:val="16"/>
        </w:numPr>
        <w:rPr>
          <w:bCs/>
          <w:sz w:val="28"/>
          <w:szCs w:val="28"/>
        </w:rPr>
      </w:pPr>
      <w:r w:rsidRPr="00FB4119">
        <w:rPr>
          <w:bCs/>
          <w:sz w:val="28"/>
          <w:szCs w:val="28"/>
        </w:rPr>
        <w:t>Порядок п</w:t>
      </w:r>
      <w:r w:rsidR="002D0558" w:rsidRPr="00FB4119">
        <w:rPr>
          <w:bCs/>
          <w:sz w:val="28"/>
          <w:szCs w:val="28"/>
        </w:rPr>
        <w:t>рименени</w:t>
      </w:r>
      <w:r w:rsidRPr="00FB4119">
        <w:rPr>
          <w:bCs/>
          <w:sz w:val="28"/>
          <w:szCs w:val="28"/>
        </w:rPr>
        <w:t>я</w:t>
      </w:r>
      <w:r w:rsidR="002D0558" w:rsidRPr="00FB4119">
        <w:rPr>
          <w:bCs/>
          <w:sz w:val="28"/>
          <w:szCs w:val="28"/>
        </w:rPr>
        <w:t xml:space="preserve"> ст.7, ст.8 и ст.13 МНК ОЭСР к международным перевозкам.</w:t>
      </w:r>
    </w:p>
    <w:p w14:paraId="73A2962D" w14:textId="77777777" w:rsidR="00A13D8A" w:rsidRPr="00FB4119" w:rsidRDefault="00A13D8A" w:rsidP="00D854D1">
      <w:pPr>
        <w:pStyle w:val="a6"/>
        <w:numPr>
          <w:ilvl w:val="0"/>
          <w:numId w:val="16"/>
        </w:numPr>
        <w:rPr>
          <w:bCs/>
          <w:sz w:val="28"/>
          <w:szCs w:val="28"/>
        </w:rPr>
      </w:pPr>
      <w:r w:rsidRPr="00FB4119">
        <w:rPr>
          <w:bCs/>
          <w:sz w:val="28"/>
          <w:szCs w:val="28"/>
        </w:rPr>
        <w:lastRenderedPageBreak/>
        <w:t>Применение международных налоговых соглашений к д</w:t>
      </w:r>
      <w:r w:rsidR="002D0558" w:rsidRPr="00FB4119">
        <w:rPr>
          <w:bCs/>
          <w:sz w:val="28"/>
          <w:szCs w:val="28"/>
        </w:rPr>
        <w:t>оход</w:t>
      </w:r>
      <w:r w:rsidRPr="00FB4119">
        <w:rPr>
          <w:bCs/>
          <w:sz w:val="28"/>
          <w:szCs w:val="28"/>
        </w:rPr>
        <w:t>ам</w:t>
      </w:r>
      <w:r w:rsidR="002D0558" w:rsidRPr="00FB4119">
        <w:rPr>
          <w:bCs/>
          <w:sz w:val="28"/>
          <w:szCs w:val="28"/>
        </w:rPr>
        <w:t xml:space="preserve"> от аренды судов без экипажа (бербоут чартер), контейнеров для международных перевозок. </w:t>
      </w:r>
    </w:p>
    <w:p w14:paraId="07B73655" w14:textId="77777777" w:rsidR="00A13D8A" w:rsidRPr="00FB4119" w:rsidRDefault="002D0558" w:rsidP="00D854D1">
      <w:pPr>
        <w:pStyle w:val="a6"/>
        <w:numPr>
          <w:ilvl w:val="0"/>
          <w:numId w:val="16"/>
        </w:numPr>
        <w:rPr>
          <w:bCs/>
          <w:sz w:val="28"/>
          <w:szCs w:val="28"/>
        </w:rPr>
      </w:pPr>
      <w:r w:rsidRPr="00FB4119">
        <w:rPr>
          <w:bCs/>
          <w:sz w:val="28"/>
          <w:szCs w:val="28"/>
        </w:rPr>
        <w:t xml:space="preserve">Резидентство и место эффективного управления в целях налогообложения доходов от международных перевозок воздушными и морскими судами. </w:t>
      </w:r>
    </w:p>
    <w:p w14:paraId="6FAA5A37" w14:textId="6BEF7EE9" w:rsidR="00A13D8A" w:rsidRPr="00FB4119" w:rsidRDefault="002D0558" w:rsidP="00D854D1">
      <w:pPr>
        <w:pStyle w:val="a6"/>
        <w:numPr>
          <w:ilvl w:val="0"/>
          <w:numId w:val="16"/>
        </w:numPr>
        <w:rPr>
          <w:bCs/>
          <w:sz w:val="28"/>
          <w:szCs w:val="28"/>
        </w:rPr>
      </w:pPr>
      <w:r w:rsidRPr="00FB4119">
        <w:rPr>
          <w:bCs/>
          <w:sz w:val="28"/>
          <w:szCs w:val="28"/>
        </w:rPr>
        <w:t>Дополнительная и вспомогательная деятельность в рамках международных перевозок:</w:t>
      </w:r>
      <w:r w:rsidR="00A13D8A" w:rsidRPr="00FB4119">
        <w:rPr>
          <w:bCs/>
          <w:sz w:val="28"/>
          <w:szCs w:val="28"/>
        </w:rPr>
        <w:t xml:space="preserve"> практика применения международных налоговых соглашений.</w:t>
      </w:r>
    </w:p>
    <w:p w14:paraId="35C1A349" w14:textId="77777777" w:rsidR="00A13D8A" w:rsidRPr="00FB4119" w:rsidRDefault="00A13D8A" w:rsidP="00D854D1">
      <w:pPr>
        <w:pStyle w:val="a6"/>
        <w:numPr>
          <w:ilvl w:val="0"/>
          <w:numId w:val="16"/>
        </w:numPr>
        <w:rPr>
          <w:bCs/>
          <w:sz w:val="28"/>
          <w:szCs w:val="28"/>
        </w:rPr>
      </w:pPr>
      <w:r w:rsidRPr="00FB4119">
        <w:rPr>
          <w:bCs/>
          <w:sz w:val="28"/>
          <w:szCs w:val="28"/>
        </w:rPr>
        <w:t xml:space="preserve">Налогообложение доходов резидентом договаривающихся государств в рамках договоров о совместном </w:t>
      </w:r>
      <w:r w:rsidR="002D0558" w:rsidRPr="00FB4119">
        <w:rPr>
          <w:bCs/>
          <w:sz w:val="28"/>
          <w:szCs w:val="28"/>
        </w:rPr>
        <w:t>выполнении международных перевозок.</w:t>
      </w:r>
    </w:p>
    <w:p w14:paraId="31329F6E" w14:textId="77777777" w:rsidR="00AF2699" w:rsidRPr="00FB4119" w:rsidRDefault="00A13D8A" w:rsidP="00D854D1">
      <w:pPr>
        <w:pStyle w:val="a6"/>
        <w:numPr>
          <w:ilvl w:val="0"/>
          <w:numId w:val="16"/>
        </w:numPr>
        <w:rPr>
          <w:bCs/>
          <w:sz w:val="28"/>
          <w:szCs w:val="28"/>
        </w:rPr>
      </w:pPr>
      <w:r w:rsidRPr="00FB4119">
        <w:rPr>
          <w:bCs/>
          <w:sz w:val="28"/>
          <w:szCs w:val="28"/>
        </w:rPr>
        <w:t>О</w:t>
      </w:r>
      <w:r w:rsidR="002D0558" w:rsidRPr="00FB4119">
        <w:rPr>
          <w:bCs/>
          <w:sz w:val="28"/>
          <w:szCs w:val="28"/>
        </w:rPr>
        <w:t xml:space="preserve">собенности применения ст.7, ст.12 и ст.13 к лицензионным платежам. </w:t>
      </w:r>
    </w:p>
    <w:p w14:paraId="4E8775D6" w14:textId="77777777" w:rsidR="00AF2699" w:rsidRPr="00FB4119" w:rsidRDefault="00AF2699" w:rsidP="00D854D1">
      <w:pPr>
        <w:pStyle w:val="a6"/>
        <w:numPr>
          <w:ilvl w:val="0"/>
          <w:numId w:val="16"/>
        </w:numPr>
        <w:rPr>
          <w:bCs/>
          <w:sz w:val="28"/>
          <w:szCs w:val="28"/>
        </w:rPr>
      </w:pPr>
      <w:r w:rsidRPr="00FB4119">
        <w:rPr>
          <w:bCs/>
          <w:sz w:val="28"/>
          <w:szCs w:val="28"/>
        </w:rPr>
        <w:t>Налоговые последствия т</w:t>
      </w:r>
      <w:r w:rsidR="002D0558" w:rsidRPr="00FB4119">
        <w:rPr>
          <w:bCs/>
          <w:sz w:val="28"/>
          <w:szCs w:val="28"/>
        </w:rPr>
        <w:t>рансформаци</w:t>
      </w:r>
      <w:r w:rsidRPr="00FB4119">
        <w:rPr>
          <w:bCs/>
          <w:sz w:val="28"/>
          <w:szCs w:val="28"/>
        </w:rPr>
        <w:t>и</w:t>
      </w:r>
      <w:r w:rsidR="002D0558" w:rsidRPr="00FB4119">
        <w:rPr>
          <w:bCs/>
          <w:sz w:val="28"/>
          <w:szCs w:val="28"/>
        </w:rPr>
        <w:t xml:space="preserve"> ст.12(12А, 12В) МК ООН. </w:t>
      </w:r>
    </w:p>
    <w:p w14:paraId="14CF3846" w14:textId="77777777" w:rsidR="00AF2699" w:rsidRPr="00FB4119" w:rsidRDefault="00AF2699" w:rsidP="00D854D1">
      <w:pPr>
        <w:pStyle w:val="a6"/>
        <w:numPr>
          <w:ilvl w:val="0"/>
          <w:numId w:val="16"/>
        </w:numPr>
        <w:rPr>
          <w:bCs/>
          <w:sz w:val="28"/>
          <w:szCs w:val="28"/>
        </w:rPr>
      </w:pPr>
      <w:r w:rsidRPr="00FB4119">
        <w:rPr>
          <w:bCs/>
          <w:sz w:val="28"/>
          <w:szCs w:val="28"/>
        </w:rPr>
        <w:t>Р</w:t>
      </w:r>
      <w:r w:rsidR="002D0558" w:rsidRPr="00FB4119">
        <w:rPr>
          <w:bCs/>
          <w:sz w:val="28"/>
          <w:szCs w:val="28"/>
        </w:rPr>
        <w:t>аспределение прав договаривающихся государств</w:t>
      </w:r>
      <w:r w:rsidRPr="00FB4119">
        <w:rPr>
          <w:bCs/>
          <w:sz w:val="28"/>
          <w:szCs w:val="28"/>
        </w:rPr>
        <w:t xml:space="preserve"> при налогообложение процентных доходов, к</w:t>
      </w:r>
      <w:r w:rsidR="002D0558" w:rsidRPr="00FB4119">
        <w:rPr>
          <w:bCs/>
          <w:sz w:val="28"/>
          <w:szCs w:val="28"/>
        </w:rPr>
        <w:t xml:space="preserve">валификация доходов в результате применения правил тонкой капитализации. </w:t>
      </w:r>
    </w:p>
    <w:p w14:paraId="042E1689" w14:textId="77777777" w:rsidR="00682C01" w:rsidRPr="00FB4119" w:rsidRDefault="00682C01" w:rsidP="00D854D1">
      <w:pPr>
        <w:pStyle w:val="a6"/>
        <w:numPr>
          <w:ilvl w:val="0"/>
          <w:numId w:val="16"/>
        </w:numPr>
        <w:rPr>
          <w:bCs/>
          <w:sz w:val="28"/>
          <w:szCs w:val="28"/>
        </w:rPr>
      </w:pPr>
      <w:r w:rsidRPr="00FB4119">
        <w:rPr>
          <w:bCs/>
          <w:sz w:val="28"/>
          <w:szCs w:val="28"/>
        </w:rPr>
        <w:t xml:space="preserve">Практика применения пониженных налоговых ставок к доходам в виде дивидендов. </w:t>
      </w:r>
    </w:p>
    <w:p w14:paraId="4725CC9C" w14:textId="6A20938F" w:rsidR="002D0558" w:rsidRPr="00FB4119" w:rsidRDefault="00682C01" w:rsidP="00D854D1">
      <w:pPr>
        <w:pStyle w:val="a6"/>
        <w:numPr>
          <w:ilvl w:val="0"/>
          <w:numId w:val="16"/>
        </w:numPr>
        <w:rPr>
          <w:bCs/>
          <w:sz w:val="28"/>
          <w:szCs w:val="28"/>
        </w:rPr>
      </w:pPr>
      <w:r w:rsidRPr="00FB4119">
        <w:rPr>
          <w:bCs/>
          <w:sz w:val="28"/>
          <w:szCs w:val="28"/>
        </w:rPr>
        <w:t>Применение международных налоговых соглашений к доходам от п</w:t>
      </w:r>
      <w:r w:rsidR="002D0558" w:rsidRPr="00FB4119">
        <w:rPr>
          <w:bCs/>
          <w:sz w:val="28"/>
          <w:szCs w:val="28"/>
        </w:rPr>
        <w:t>рям</w:t>
      </w:r>
      <w:r w:rsidRPr="00FB4119">
        <w:rPr>
          <w:bCs/>
          <w:sz w:val="28"/>
          <w:szCs w:val="28"/>
        </w:rPr>
        <w:t>лй</w:t>
      </w:r>
      <w:r w:rsidR="002D0558" w:rsidRPr="00FB4119">
        <w:rPr>
          <w:bCs/>
          <w:sz w:val="28"/>
          <w:szCs w:val="28"/>
        </w:rPr>
        <w:t xml:space="preserve"> и косвенн</w:t>
      </w:r>
      <w:r w:rsidRPr="00FB4119">
        <w:rPr>
          <w:bCs/>
          <w:sz w:val="28"/>
          <w:szCs w:val="28"/>
        </w:rPr>
        <w:t>ой</w:t>
      </w:r>
      <w:r w:rsidR="002D0558" w:rsidRPr="00FB4119">
        <w:rPr>
          <w:bCs/>
          <w:sz w:val="28"/>
          <w:szCs w:val="28"/>
        </w:rPr>
        <w:t xml:space="preserve"> продаж</w:t>
      </w:r>
      <w:r w:rsidRPr="00FB4119">
        <w:rPr>
          <w:bCs/>
          <w:sz w:val="28"/>
          <w:szCs w:val="28"/>
        </w:rPr>
        <w:t>е</w:t>
      </w:r>
      <w:r w:rsidR="002D0558" w:rsidRPr="00FB4119">
        <w:rPr>
          <w:bCs/>
          <w:sz w:val="28"/>
          <w:szCs w:val="28"/>
        </w:rPr>
        <w:t xml:space="preserve"> недвижимости. </w:t>
      </w:r>
    </w:p>
    <w:p w14:paraId="1027452B" w14:textId="1CEBEE4A" w:rsidR="002D0558" w:rsidRPr="00FB4119" w:rsidRDefault="002D0558" w:rsidP="00682C01">
      <w:pPr>
        <w:pStyle w:val="a6"/>
        <w:numPr>
          <w:ilvl w:val="0"/>
          <w:numId w:val="16"/>
        </w:numPr>
        <w:rPr>
          <w:bCs/>
          <w:sz w:val="28"/>
          <w:szCs w:val="28"/>
        </w:rPr>
      </w:pPr>
      <w:r w:rsidRPr="00FB4119">
        <w:rPr>
          <w:bCs/>
          <w:sz w:val="28"/>
          <w:szCs w:val="28"/>
        </w:rPr>
        <w:t>Применение международных налоговых соглашений к пассивным доходам постоянного представительства иностранной организации.</w:t>
      </w:r>
    </w:p>
    <w:p w14:paraId="4D953F2A" w14:textId="7041B505" w:rsidR="002D0558" w:rsidRPr="00FB4119" w:rsidRDefault="00682C01" w:rsidP="00682C01">
      <w:pPr>
        <w:pStyle w:val="a6"/>
        <w:numPr>
          <w:ilvl w:val="0"/>
          <w:numId w:val="16"/>
        </w:numPr>
        <w:rPr>
          <w:bCs/>
          <w:sz w:val="28"/>
          <w:szCs w:val="28"/>
        </w:rPr>
      </w:pPr>
      <w:r w:rsidRPr="00FB4119">
        <w:rPr>
          <w:bCs/>
          <w:sz w:val="28"/>
          <w:szCs w:val="28"/>
        </w:rPr>
        <w:t>«Прочие доходы» в международных налоговых соглашениях, заключенных с Российской Федерацией.</w:t>
      </w:r>
    </w:p>
    <w:p w14:paraId="1C4D3C39" w14:textId="77777777" w:rsidR="00682C01" w:rsidRPr="00FB4119" w:rsidRDefault="002D0558" w:rsidP="00682C01">
      <w:pPr>
        <w:pStyle w:val="a6"/>
        <w:numPr>
          <w:ilvl w:val="0"/>
          <w:numId w:val="16"/>
        </w:numPr>
        <w:rPr>
          <w:bCs/>
          <w:sz w:val="28"/>
          <w:szCs w:val="28"/>
        </w:rPr>
      </w:pPr>
      <w:r w:rsidRPr="00FB4119">
        <w:rPr>
          <w:bCs/>
          <w:sz w:val="28"/>
          <w:szCs w:val="28"/>
        </w:rPr>
        <w:t xml:space="preserve">Налогообложение доходов от работы по найму. </w:t>
      </w:r>
    </w:p>
    <w:p w14:paraId="34A790AD" w14:textId="3C94A6FF" w:rsidR="00682C01" w:rsidRPr="00FB4119" w:rsidRDefault="00682C01" w:rsidP="00682C01">
      <w:pPr>
        <w:pStyle w:val="a6"/>
        <w:numPr>
          <w:ilvl w:val="0"/>
          <w:numId w:val="16"/>
        </w:numPr>
        <w:rPr>
          <w:bCs/>
          <w:sz w:val="28"/>
          <w:szCs w:val="28"/>
        </w:rPr>
      </w:pPr>
      <w:r w:rsidRPr="00FB4119">
        <w:rPr>
          <w:bCs/>
          <w:sz w:val="28"/>
          <w:szCs w:val="28"/>
        </w:rPr>
        <w:t>Вопросы н</w:t>
      </w:r>
      <w:r w:rsidR="002D0558" w:rsidRPr="00FB4119">
        <w:rPr>
          <w:bCs/>
          <w:sz w:val="28"/>
          <w:szCs w:val="28"/>
        </w:rPr>
        <w:t>алогообложени</w:t>
      </w:r>
      <w:r w:rsidRPr="00FB4119">
        <w:rPr>
          <w:bCs/>
          <w:sz w:val="28"/>
          <w:szCs w:val="28"/>
        </w:rPr>
        <w:t>я</w:t>
      </w:r>
      <w:r w:rsidR="002D0558" w:rsidRPr="00FB4119">
        <w:rPr>
          <w:bCs/>
          <w:sz w:val="28"/>
          <w:szCs w:val="28"/>
        </w:rPr>
        <w:t xml:space="preserve"> доходов спортсменов и лиц, занятых в индустрии развлечений. </w:t>
      </w:r>
      <w:r w:rsidRPr="00FB4119">
        <w:rPr>
          <w:bCs/>
          <w:sz w:val="28"/>
          <w:szCs w:val="28"/>
        </w:rPr>
        <w:t>Тенденции развития судебной практики.</w:t>
      </w:r>
    </w:p>
    <w:p w14:paraId="36D24837" w14:textId="77777777" w:rsidR="00682C01" w:rsidRPr="00FB4119" w:rsidRDefault="002D0558" w:rsidP="00682C01">
      <w:pPr>
        <w:pStyle w:val="a6"/>
        <w:numPr>
          <w:ilvl w:val="0"/>
          <w:numId w:val="16"/>
        </w:numPr>
        <w:rPr>
          <w:bCs/>
          <w:sz w:val="28"/>
          <w:szCs w:val="28"/>
        </w:rPr>
      </w:pPr>
      <w:r w:rsidRPr="00FB4119">
        <w:rPr>
          <w:bCs/>
          <w:sz w:val="28"/>
          <w:szCs w:val="28"/>
        </w:rPr>
        <w:t xml:space="preserve">Налогообложение доходов госслужащих, пенсионеров, студентов, исследователей, журналистов; условия освобождения таких доходов от налогообложения в стране у источника выплаты доходов. </w:t>
      </w:r>
    </w:p>
    <w:p w14:paraId="13A0662B" w14:textId="77777777" w:rsidR="006150C4" w:rsidRPr="00FB4119" w:rsidRDefault="002D0558" w:rsidP="006150C4">
      <w:pPr>
        <w:pStyle w:val="a6"/>
        <w:numPr>
          <w:ilvl w:val="0"/>
          <w:numId w:val="16"/>
        </w:numPr>
        <w:rPr>
          <w:bCs/>
          <w:sz w:val="28"/>
          <w:szCs w:val="28"/>
        </w:rPr>
      </w:pPr>
      <w:r w:rsidRPr="00FB4119">
        <w:rPr>
          <w:bCs/>
          <w:sz w:val="28"/>
          <w:szCs w:val="28"/>
        </w:rPr>
        <w:t xml:space="preserve">Налогообложение вознаграждения членов команды морских и воздушных судов. </w:t>
      </w:r>
    </w:p>
    <w:p w14:paraId="46EEC45B" w14:textId="77777777" w:rsidR="006150C4" w:rsidRPr="00FB4119" w:rsidRDefault="002D0558" w:rsidP="006150C4">
      <w:pPr>
        <w:pStyle w:val="a6"/>
        <w:numPr>
          <w:ilvl w:val="0"/>
          <w:numId w:val="16"/>
        </w:numPr>
        <w:rPr>
          <w:bCs/>
          <w:sz w:val="28"/>
          <w:szCs w:val="28"/>
        </w:rPr>
      </w:pPr>
      <w:r w:rsidRPr="00FB4119">
        <w:rPr>
          <w:bCs/>
          <w:sz w:val="28"/>
          <w:szCs w:val="28"/>
        </w:rPr>
        <w:t>Сравнительный анализ положений международных налоговых соглашений, заключенных с Российской Федерацией, об устранении двойного экономического и юридического налогообложения.</w:t>
      </w:r>
    </w:p>
    <w:p w14:paraId="68C9A65B" w14:textId="77777777" w:rsidR="006150C4" w:rsidRPr="00FB4119" w:rsidRDefault="002D0558" w:rsidP="006150C4">
      <w:pPr>
        <w:pStyle w:val="a6"/>
        <w:numPr>
          <w:ilvl w:val="0"/>
          <w:numId w:val="16"/>
        </w:numPr>
        <w:rPr>
          <w:bCs/>
          <w:sz w:val="28"/>
          <w:szCs w:val="28"/>
        </w:rPr>
      </w:pPr>
      <w:r w:rsidRPr="00FB4119">
        <w:rPr>
          <w:sz w:val="28"/>
          <w:szCs w:val="28"/>
        </w:rPr>
        <w:t xml:space="preserve">Международные налоговые соглашения и Конвенция о защите прав человека. </w:t>
      </w:r>
    </w:p>
    <w:p w14:paraId="0DF835A2" w14:textId="77777777" w:rsidR="006150C4" w:rsidRPr="00FB4119" w:rsidRDefault="006150C4" w:rsidP="006150C4">
      <w:pPr>
        <w:pStyle w:val="a6"/>
        <w:numPr>
          <w:ilvl w:val="0"/>
          <w:numId w:val="16"/>
        </w:numPr>
        <w:rPr>
          <w:bCs/>
          <w:sz w:val="28"/>
          <w:szCs w:val="28"/>
        </w:rPr>
      </w:pPr>
      <w:r w:rsidRPr="00FB4119">
        <w:rPr>
          <w:bCs/>
          <w:sz w:val="28"/>
          <w:szCs w:val="28"/>
        </w:rPr>
        <w:t>Развитие в</w:t>
      </w:r>
      <w:r w:rsidR="002D0558" w:rsidRPr="00FB4119">
        <w:rPr>
          <w:sz w:val="28"/>
          <w:szCs w:val="28"/>
        </w:rPr>
        <w:t>заимосогласительн</w:t>
      </w:r>
      <w:r w:rsidRPr="00FB4119">
        <w:rPr>
          <w:sz w:val="28"/>
          <w:szCs w:val="28"/>
        </w:rPr>
        <w:t>ой</w:t>
      </w:r>
      <w:r w:rsidR="002D0558" w:rsidRPr="00FB4119">
        <w:rPr>
          <w:sz w:val="28"/>
          <w:szCs w:val="28"/>
        </w:rPr>
        <w:t xml:space="preserve"> процедуры. </w:t>
      </w:r>
    </w:p>
    <w:p w14:paraId="78C8A2BF" w14:textId="2F7C1FF9" w:rsidR="00035512" w:rsidRPr="00FB4119" w:rsidRDefault="002D0558" w:rsidP="006150C4">
      <w:pPr>
        <w:pStyle w:val="a6"/>
        <w:numPr>
          <w:ilvl w:val="0"/>
          <w:numId w:val="16"/>
        </w:numPr>
        <w:rPr>
          <w:bCs/>
          <w:sz w:val="28"/>
          <w:szCs w:val="28"/>
        </w:rPr>
      </w:pPr>
      <w:r w:rsidRPr="00FB4119">
        <w:rPr>
          <w:sz w:val="28"/>
          <w:szCs w:val="28"/>
        </w:rPr>
        <w:t xml:space="preserve">Лицо, имеющее фактическое право на доход. </w:t>
      </w:r>
    </w:p>
    <w:p w14:paraId="12A0E125" w14:textId="77777777" w:rsidR="00616014" w:rsidRPr="00A97626" w:rsidRDefault="00616014" w:rsidP="001448BD">
      <w:pPr>
        <w:rPr>
          <w:bCs/>
        </w:rPr>
      </w:pPr>
    </w:p>
    <w:p w14:paraId="5B1FA27D" w14:textId="6FEE6102" w:rsidR="00275DAD" w:rsidRPr="00FB4119" w:rsidRDefault="00275DAD" w:rsidP="001448BD">
      <w:pPr>
        <w:rPr>
          <w:b/>
          <w:bCs/>
          <w:sz w:val="28"/>
          <w:szCs w:val="28"/>
        </w:rPr>
      </w:pPr>
      <w:r w:rsidRPr="00FB4119">
        <w:rPr>
          <w:b/>
          <w:bCs/>
          <w:sz w:val="28"/>
          <w:szCs w:val="28"/>
        </w:rPr>
        <w:t>Примеры тестов для текущего контроля успеваемости</w:t>
      </w:r>
    </w:p>
    <w:p w14:paraId="270C88BB" w14:textId="26E64347" w:rsidR="00275DAD" w:rsidRPr="00FB4119" w:rsidRDefault="00275DAD" w:rsidP="001448BD">
      <w:pPr>
        <w:rPr>
          <w:b/>
          <w:bCs/>
          <w:sz w:val="28"/>
          <w:szCs w:val="28"/>
        </w:rPr>
      </w:pPr>
    </w:p>
    <w:p w14:paraId="6B8B1438" w14:textId="6E0CF0AC" w:rsidR="00F8697B" w:rsidRPr="00FB4119" w:rsidRDefault="00F8697B" w:rsidP="001448BD">
      <w:pPr>
        <w:rPr>
          <w:sz w:val="28"/>
          <w:szCs w:val="28"/>
        </w:rPr>
      </w:pPr>
      <w:bookmarkStart w:id="16" w:name="_Hlk114143011"/>
      <w:r w:rsidRPr="00FB4119">
        <w:rPr>
          <w:sz w:val="28"/>
          <w:szCs w:val="28"/>
        </w:rPr>
        <w:t xml:space="preserve">Тест </w:t>
      </w:r>
      <w:r w:rsidR="00F01CBD">
        <w:rPr>
          <w:sz w:val="28"/>
          <w:szCs w:val="28"/>
        </w:rPr>
        <w:t xml:space="preserve">1. Соглашение об </w:t>
      </w:r>
      <w:r w:rsidRPr="00FB4119">
        <w:rPr>
          <w:sz w:val="28"/>
          <w:szCs w:val="28"/>
        </w:rPr>
        <w:t>избежании двойного налогообложения, заключенные Российской Федерацией с договаривающимися государствами распространяется на:</w:t>
      </w:r>
      <w:bookmarkEnd w:id="16"/>
    </w:p>
    <w:p w14:paraId="51939AE9" w14:textId="28DD2622" w:rsidR="00F8697B" w:rsidRPr="00FB4119" w:rsidRDefault="00F8697B" w:rsidP="001448BD">
      <w:pPr>
        <w:rPr>
          <w:sz w:val="28"/>
          <w:szCs w:val="28"/>
        </w:rPr>
      </w:pPr>
      <w:bookmarkStart w:id="17" w:name="_Hlk114143012"/>
      <w:r w:rsidRPr="00FB4119">
        <w:rPr>
          <w:sz w:val="28"/>
          <w:szCs w:val="28"/>
        </w:rPr>
        <w:t>А)</w:t>
      </w:r>
      <w:r w:rsidR="00EA6955">
        <w:rPr>
          <w:sz w:val="28"/>
          <w:szCs w:val="28"/>
        </w:rPr>
        <w:t xml:space="preserve"> </w:t>
      </w:r>
      <w:r w:rsidRPr="00FB4119">
        <w:rPr>
          <w:sz w:val="28"/>
          <w:szCs w:val="28"/>
        </w:rPr>
        <w:t>земельный налог</w:t>
      </w:r>
      <w:bookmarkEnd w:id="17"/>
    </w:p>
    <w:p w14:paraId="26AAAC25" w14:textId="582DF27B" w:rsidR="00F8697B" w:rsidRPr="00FB4119" w:rsidRDefault="00F8697B" w:rsidP="001448BD">
      <w:pPr>
        <w:rPr>
          <w:sz w:val="28"/>
          <w:szCs w:val="28"/>
        </w:rPr>
      </w:pPr>
      <w:bookmarkStart w:id="18" w:name="_Hlk114143013"/>
      <w:r w:rsidRPr="00FB4119">
        <w:rPr>
          <w:sz w:val="28"/>
          <w:szCs w:val="28"/>
        </w:rPr>
        <w:t>Б)</w:t>
      </w:r>
      <w:r w:rsidR="00EA6955">
        <w:rPr>
          <w:sz w:val="28"/>
          <w:szCs w:val="28"/>
        </w:rPr>
        <w:t xml:space="preserve"> </w:t>
      </w:r>
      <w:r w:rsidRPr="00FB4119">
        <w:rPr>
          <w:sz w:val="28"/>
          <w:szCs w:val="28"/>
        </w:rPr>
        <w:t>налог на добычу полезных ископаемых</w:t>
      </w:r>
      <w:bookmarkEnd w:id="18"/>
    </w:p>
    <w:p w14:paraId="7C9AD690" w14:textId="26EDEB26" w:rsidR="00F8697B" w:rsidRPr="00FB4119" w:rsidRDefault="00F8697B" w:rsidP="001448BD">
      <w:pPr>
        <w:rPr>
          <w:sz w:val="28"/>
          <w:szCs w:val="28"/>
        </w:rPr>
      </w:pPr>
      <w:bookmarkStart w:id="19" w:name="_Hlk114143014"/>
      <w:r w:rsidRPr="00FB4119">
        <w:rPr>
          <w:sz w:val="28"/>
          <w:szCs w:val="28"/>
        </w:rPr>
        <w:t>В)</w:t>
      </w:r>
      <w:r w:rsidR="00EA6955">
        <w:rPr>
          <w:sz w:val="28"/>
          <w:szCs w:val="28"/>
        </w:rPr>
        <w:t xml:space="preserve"> </w:t>
      </w:r>
      <w:r w:rsidRPr="00FB4119">
        <w:rPr>
          <w:sz w:val="28"/>
          <w:szCs w:val="28"/>
        </w:rPr>
        <w:t>налог на доходы физических лиц</w:t>
      </w:r>
      <w:bookmarkEnd w:id="19"/>
    </w:p>
    <w:p w14:paraId="5B264B52" w14:textId="7A0650A3" w:rsidR="00F8697B" w:rsidRPr="00FB4119" w:rsidRDefault="00F8697B" w:rsidP="001448BD">
      <w:pPr>
        <w:rPr>
          <w:sz w:val="28"/>
          <w:szCs w:val="28"/>
        </w:rPr>
      </w:pPr>
      <w:bookmarkStart w:id="20" w:name="_Hlk114143015"/>
      <w:r w:rsidRPr="00FB4119">
        <w:rPr>
          <w:sz w:val="28"/>
          <w:szCs w:val="28"/>
        </w:rPr>
        <w:t>Г)</w:t>
      </w:r>
      <w:r w:rsidR="00EA6955">
        <w:rPr>
          <w:sz w:val="28"/>
          <w:szCs w:val="28"/>
        </w:rPr>
        <w:t xml:space="preserve"> </w:t>
      </w:r>
      <w:r w:rsidRPr="00FB4119">
        <w:rPr>
          <w:sz w:val="28"/>
          <w:szCs w:val="28"/>
        </w:rPr>
        <w:t>налог на имущество организаций</w:t>
      </w:r>
      <w:bookmarkEnd w:id="20"/>
    </w:p>
    <w:p w14:paraId="6AAFD05C" w14:textId="398969CE" w:rsidR="00275DAD" w:rsidRPr="00FB4119" w:rsidRDefault="00F8697B" w:rsidP="001448BD">
      <w:pPr>
        <w:rPr>
          <w:sz w:val="28"/>
          <w:szCs w:val="28"/>
        </w:rPr>
      </w:pPr>
      <w:bookmarkStart w:id="21" w:name="_Hlk114143016"/>
      <w:r w:rsidRPr="00FB4119">
        <w:rPr>
          <w:sz w:val="28"/>
          <w:szCs w:val="28"/>
        </w:rPr>
        <w:lastRenderedPageBreak/>
        <w:t>Д)</w:t>
      </w:r>
      <w:r w:rsidR="00EA6955">
        <w:rPr>
          <w:sz w:val="28"/>
          <w:szCs w:val="28"/>
        </w:rPr>
        <w:t xml:space="preserve"> </w:t>
      </w:r>
      <w:r w:rsidRPr="00FB4119">
        <w:rPr>
          <w:sz w:val="28"/>
          <w:szCs w:val="28"/>
        </w:rPr>
        <w:t>налог на игорный бизнес</w:t>
      </w:r>
      <w:bookmarkEnd w:id="21"/>
    </w:p>
    <w:p w14:paraId="7EDFB99D" w14:textId="77777777" w:rsidR="005F2477" w:rsidRPr="00FB4119" w:rsidRDefault="005F2477" w:rsidP="001448BD">
      <w:pPr>
        <w:rPr>
          <w:sz w:val="28"/>
          <w:szCs w:val="28"/>
        </w:rPr>
      </w:pPr>
    </w:p>
    <w:p w14:paraId="563E4D51" w14:textId="31D621E9" w:rsidR="00550856" w:rsidRPr="00FB4119" w:rsidRDefault="00550856" w:rsidP="001448BD">
      <w:pPr>
        <w:rPr>
          <w:sz w:val="28"/>
          <w:szCs w:val="28"/>
        </w:rPr>
      </w:pPr>
      <w:r w:rsidRPr="00FB4119">
        <w:rPr>
          <w:sz w:val="28"/>
          <w:szCs w:val="28"/>
        </w:rPr>
        <w:t>Тест 2.</w:t>
      </w:r>
    </w:p>
    <w:p w14:paraId="625B09ED" w14:textId="77777777" w:rsidR="004236CF" w:rsidRPr="00FB4119" w:rsidRDefault="004236CF" w:rsidP="004236CF">
      <w:pPr>
        <w:rPr>
          <w:sz w:val="28"/>
          <w:szCs w:val="28"/>
        </w:rPr>
      </w:pPr>
      <w:r w:rsidRPr="00FB4119">
        <w:rPr>
          <w:sz w:val="28"/>
          <w:szCs w:val="28"/>
        </w:rPr>
        <w:t>Соглашение об избежании двойного налогообложения регулирует налогообложение резидентов договаривающихся государств, устанавливая:</w:t>
      </w:r>
    </w:p>
    <w:p w14:paraId="7D1A3CCA" w14:textId="0C2AE3F5" w:rsidR="004236CF" w:rsidRPr="00FB4119" w:rsidRDefault="004236CF" w:rsidP="004236CF">
      <w:pPr>
        <w:rPr>
          <w:sz w:val="28"/>
          <w:szCs w:val="28"/>
        </w:rPr>
      </w:pPr>
      <w:r w:rsidRPr="00FB4119">
        <w:rPr>
          <w:sz w:val="28"/>
          <w:szCs w:val="28"/>
        </w:rPr>
        <w:t>А)</w:t>
      </w:r>
      <w:r w:rsidR="00EA6955">
        <w:rPr>
          <w:sz w:val="28"/>
          <w:szCs w:val="28"/>
        </w:rPr>
        <w:t xml:space="preserve"> </w:t>
      </w:r>
      <w:r w:rsidRPr="00FB4119">
        <w:rPr>
          <w:sz w:val="28"/>
          <w:szCs w:val="28"/>
        </w:rPr>
        <w:t>налоги, подлежащие удержанию у источника выплаты доходов в договаривающихся государствах</w:t>
      </w:r>
    </w:p>
    <w:p w14:paraId="729B0AD7" w14:textId="4C5152F9" w:rsidR="004236CF" w:rsidRPr="00FB4119" w:rsidRDefault="004236CF" w:rsidP="004236CF">
      <w:pPr>
        <w:rPr>
          <w:sz w:val="28"/>
          <w:szCs w:val="28"/>
        </w:rPr>
      </w:pPr>
      <w:r w:rsidRPr="00FB4119">
        <w:rPr>
          <w:sz w:val="28"/>
          <w:szCs w:val="28"/>
        </w:rPr>
        <w:t>Б)</w:t>
      </w:r>
      <w:r w:rsidR="00EA6955">
        <w:rPr>
          <w:sz w:val="28"/>
          <w:szCs w:val="28"/>
        </w:rPr>
        <w:t xml:space="preserve"> </w:t>
      </w:r>
      <w:r w:rsidRPr="00FB4119">
        <w:rPr>
          <w:sz w:val="28"/>
          <w:szCs w:val="28"/>
        </w:rPr>
        <w:t>механизм применения налоговых ставок, установленных соглашением</w:t>
      </w:r>
    </w:p>
    <w:p w14:paraId="40FBC4E1" w14:textId="23879E10" w:rsidR="004236CF" w:rsidRPr="00FB4119" w:rsidRDefault="004236CF" w:rsidP="004236CF">
      <w:pPr>
        <w:rPr>
          <w:sz w:val="28"/>
          <w:szCs w:val="28"/>
        </w:rPr>
      </w:pPr>
      <w:r w:rsidRPr="00FB4119">
        <w:rPr>
          <w:sz w:val="28"/>
          <w:szCs w:val="28"/>
        </w:rPr>
        <w:t>В)</w:t>
      </w:r>
      <w:r w:rsidR="00EA6955">
        <w:rPr>
          <w:sz w:val="28"/>
          <w:szCs w:val="28"/>
        </w:rPr>
        <w:t xml:space="preserve"> </w:t>
      </w:r>
      <w:r w:rsidRPr="00FB4119">
        <w:rPr>
          <w:sz w:val="28"/>
          <w:szCs w:val="28"/>
        </w:rPr>
        <w:t>пониженные ставки налога, взимаемого у источника выплаты</w:t>
      </w:r>
    </w:p>
    <w:p w14:paraId="15BCBF70" w14:textId="6D57B522" w:rsidR="004236CF" w:rsidRPr="00FB4119" w:rsidRDefault="004236CF" w:rsidP="004236CF">
      <w:pPr>
        <w:rPr>
          <w:sz w:val="28"/>
          <w:szCs w:val="28"/>
        </w:rPr>
      </w:pPr>
      <w:r w:rsidRPr="00FB4119">
        <w:rPr>
          <w:sz w:val="28"/>
          <w:szCs w:val="28"/>
        </w:rPr>
        <w:t>Г)</w:t>
      </w:r>
      <w:r w:rsidR="00EA6955">
        <w:rPr>
          <w:sz w:val="28"/>
          <w:szCs w:val="28"/>
        </w:rPr>
        <w:t xml:space="preserve"> </w:t>
      </w:r>
      <w:r w:rsidRPr="00FB4119">
        <w:rPr>
          <w:sz w:val="28"/>
          <w:szCs w:val="28"/>
        </w:rPr>
        <w:t>условия для освобождения дивидендов у источника выплаты от налогообложения</w:t>
      </w:r>
    </w:p>
    <w:p w14:paraId="5AB3C1F2" w14:textId="01E32F26" w:rsidR="004236CF" w:rsidRPr="00FB4119" w:rsidRDefault="004236CF" w:rsidP="004236CF">
      <w:pPr>
        <w:rPr>
          <w:sz w:val="28"/>
          <w:szCs w:val="28"/>
        </w:rPr>
      </w:pPr>
      <w:r w:rsidRPr="00FB4119">
        <w:rPr>
          <w:sz w:val="28"/>
          <w:szCs w:val="28"/>
        </w:rPr>
        <w:t>Д)</w:t>
      </w:r>
      <w:r w:rsidR="00EA6955">
        <w:rPr>
          <w:sz w:val="28"/>
          <w:szCs w:val="28"/>
        </w:rPr>
        <w:t xml:space="preserve"> </w:t>
      </w:r>
      <w:r w:rsidRPr="00FB4119">
        <w:rPr>
          <w:sz w:val="28"/>
          <w:szCs w:val="28"/>
        </w:rPr>
        <w:t>сроки уплаты налогов, удерживаемых у источника выплаты пассивных доходов</w:t>
      </w:r>
    </w:p>
    <w:p w14:paraId="754A0B3C" w14:textId="77777777" w:rsidR="004236CF" w:rsidRPr="00FB4119" w:rsidRDefault="004236CF" w:rsidP="004236CF">
      <w:pPr>
        <w:rPr>
          <w:sz w:val="28"/>
          <w:szCs w:val="28"/>
        </w:rPr>
      </w:pPr>
    </w:p>
    <w:p w14:paraId="19F990F3" w14:textId="6BDEBADE" w:rsidR="00F36C92" w:rsidRPr="00FB4119" w:rsidRDefault="00F36C92" w:rsidP="004236CF">
      <w:pPr>
        <w:rPr>
          <w:sz w:val="28"/>
          <w:szCs w:val="28"/>
        </w:rPr>
      </w:pPr>
      <w:r w:rsidRPr="00FB4119">
        <w:rPr>
          <w:sz w:val="28"/>
          <w:szCs w:val="28"/>
        </w:rPr>
        <w:t>Тест 3.</w:t>
      </w:r>
    </w:p>
    <w:p w14:paraId="1E6F96AE" w14:textId="77777777" w:rsidR="004851B3" w:rsidRPr="00FB4119" w:rsidRDefault="004851B3" w:rsidP="004851B3">
      <w:pPr>
        <w:rPr>
          <w:sz w:val="28"/>
          <w:szCs w:val="28"/>
        </w:rPr>
      </w:pPr>
      <w:r w:rsidRPr="00FB4119">
        <w:rPr>
          <w:sz w:val="28"/>
          <w:szCs w:val="28"/>
        </w:rPr>
        <w:t>Соглашения об избежании двойного налогообложения предусматривают налогообложение следующих валовых доходов:</w:t>
      </w:r>
    </w:p>
    <w:p w14:paraId="39F454F2" w14:textId="735E4B66" w:rsidR="004851B3" w:rsidRPr="00FB4119" w:rsidRDefault="004851B3" w:rsidP="004851B3">
      <w:pPr>
        <w:rPr>
          <w:sz w:val="28"/>
          <w:szCs w:val="28"/>
        </w:rPr>
      </w:pPr>
      <w:r w:rsidRPr="00FB4119">
        <w:rPr>
          <w:sz w:val="28"/>
          <w:szCs w:val="28"/>
        </w:rPr>
        <w:t>А)</w:t>
      </w:r>
      <w:r w:rsidRPr="00FB4119">
        <w:rPr>
          <w:sz w:val="28"/>
          <w:szCs w:val="28"/>
        </w:rPr>
        <w:tab/>
        <w:t>дивидендов</w:t>
      </w:r>
    </w:p>
    <w:p w14:paraId="6D6BA98B" w14:textId="68253917" w:rsidR="004851B3" w:rsidRPr="00FB4119" w:rsidRDefault="004851B3" w:rsidP="004851B3">
      <w:pPr>
        <w:rPr>
          <w:sz w:val="28"/>
          <w:szCs w:val="28"/>
        </w:rPr>
      </w:pPr>
      <w:r w:rsidRPr="00FB4119">
        <w:rPr>
          <w:sz w:val="28"/>
          <w:szCs w:val="28"/>
        </w:rPr>
        <w:t>Б)</w:t>
      </w:r>
      <w:r w:rsidRPr="00FB4119">
        <w:rPr>
          <w:sz w:val="28"/>
          <w:szCs w:val="28"/>
        </w:rPr>
        <w:tab/>
        <w:t>роялти</w:t>
      </w:r>
    </w:p>
    <w:p w14:paraId="56542D56" w14:textId="386D08EB" w:rsidR="004851B3" w:rsidRPr="00FB4119" w:rsidRDefault="004851B3" w:rsidP="004851B3">
      <w:pPr>
        <w:rPr>
          <w:sz w:val="28"/>
          <w:szCs w:val="28"/>
        </w:rPr>
      </w:pPr>
      <w:r w:rsidRPr="00FB4119">
        <w:rPr>
          <w:sz w:val="28"/>
          <w:szCs w:val="28"/>
        </w:rPr>
        <w:t>В)</w:t>
      </w:r>
      <w:r w:rsidRPr="00FB4119">
        <w:rPr>
          <w:sz w:val="28"/>
          <w:szCs w:val="28"/>
        </w:rPr>
        <w:tab/>
        <w:t>процентов</w:t>
      </w:r>
    </w:p>
    <w:p w14:paraId="765C0F2F" w14:textId="0D27098F" w:rsidR="004851B3" w:rsidRPr="00FB4119" w:rsidRDefault="004851B3" w:rsidP="004851B3">
      <w:pPr>
        <w:rPr>
          <w:sz w:val="28"/>
          <w:szCs w:val="28"/>
        </w:rPr>
      </w:pPr>
      <w:r w:rsidRPr="00FB4119">
        <w:rPr>
          <w:sz w:val="28"/>
          <w:szCs w:val="28"/>
        </w:rPr>
        <w:t>Г)</w:t>
      </w:r>
      <w:r w:rsidRPr="00FB4119">
        <w:rPr>
          <w:sz w:val="28"/>
          <w:szCs w:val="28"/>
        </w:rPr>
        <w:tab/>
        <w:t>прироста стоимости капитала</w:t>
      </w:r>
    </w:p>
    <w:p w14:paraId="02098813" w14:textId="4A29B614" w:rsidR="00F1786F" w:rsidRPr="00FB4119" w:rsidRDefault="004851B3" w:rsidP="004851B3">
      <w:pPr>
        <w:rPr>
          <w:sz w:val="28"/>
          <w:szCs w:val="28"/>
        </w:rPr>
      </w:pPr>
      <w:r w:rsidRPr="00FB4119">
        <w:rPr>
          <w:sz w:val="28"/>
          <w:szCs w:val="28"/>
        </w:rPr>
        <w:t>Д)</w:t>
      </w:r>
      <w:r w:rsidRPr="00FB4119">
        <w:rPr>
          <w:sz w:val="28"/>
          <w:szCs w:val="28"/>
        </w:rPr>
        <w:tab/>
        <w:t>дохода от предпринимательской деятельности</w:t>
      </w:r>
    </w:p>
    <w:p w14:paraId="1894E40A" w14:textId="77777777" w:rsidR="004851B3" w:rsidRPr="00FB4119" w:rsidRDefault="004851B3" w:rsidP="004851B3">
      <w:pPr>
        <w:rPr>
          <w:sz w:val="28"/>
          <w:szCs w:val="28"/>
        </w:rPr>
      </w:pPr>
    </w:p>
    <w:p w14:paraId="1AF40B67" w14:textId="0DA3E8B9" w:rsidR="00F36C92" w:rsidRPr="00FB4119" w:rsidRDefault="00F36C92" w:rsidP="001448BD">
      <w:pPr>
        <w:rPr>
          <w:sz w:val="28"/>
          <w:szCs w:val="28"/>
        </w:rPr>
      </w:pPr>
      <w:r w:rsidRPr="00FB4119">
        <w:rPr>
          <w:sz w:val="28"/>
          <w:szCs w:val="28"/>
        </w:rPr>
        <w:t>Тест 4.</w:t>
      </w:r>
    </w:p>
    <w:p w14:paraId="13B20241" w14:textId="77777777" w:rsidR="00FA4755" w:rsidRPr="00FB4119" w:rsidRDefault="00FA4755" w:rsidP="00FA4755">
      <w:pPr>
        <w:rPr>
          <w:sz w:val="28"/>
          <w:szCs w:val="28"/>
        </w:rPr>
      </w:pPr>
      <w:bookmarkStart w:id="22" w:name="_Hlk114142960"/>
      <w:r w:rsidRPr="00FB4119">
        <w:rPr>
          <w:sz w:val="28"/>
          <w:szCs w:val="28"/>
        </w:rPr>
        <w:t>Соглашения об избежании двойного налогообложения устанавливают специальные (пониженные) ставки в отношении следующих видов доходов:</w:t>
      </w:r>
    </w:p>
    <w:p w14:paraId="2F0D2266" w14:textId="357F320E" w:rsidR="00FA4755" w:rsidRPr="00FB4119" w:rsidRDefault="00FA4755" w:rsidP="00FA4755">
      <w:pPr>
        <w:rPr>
          <w:sz w:val="28"/>
          <w:szCs w:val="28"/>
        </w:rPr>
      </w:pPr>
      <w:r w:rsidRPr="00FB4119">
        <w:rPr>
          <w:sz w:val="28"/>
          <w:szCs w:val="28"/>
        </w:rPr>
        <w:t>дивидендов</w:t>
      </w:r>
    </w:p>
    <w:p w14:paraId="25ED7208" w14:textId="5D2D4EF6" w:rsidR="00FA4755" w:rsidRPr="00FB4119" w:rsidRDefault="00FA4755" w:rsidP="00FA4755">
      <w:pPr>
        <w:rPr>
          <w:sz w:val="28"/>
          <w:szCs w:val="28"/>
        </w:rPr>
      </w:pPr>
      <w:r w:rsidRPr="00FB4119">
        <w:rPr>
          <w:sz w:val="28"/>
          <w:szCs w:val="28"/>
        </w:rPr>
        <w:t>роялти</w:t>
      </w:r>
    </w:p>
    <w:p w14:paraId="213C619E" w14:textId="2A25FF8C" w:rsidR="00FA4755" w:rsidRPr="00FB4119" w:rsidRDefault="00FA4755" w:rsidP="00FA4755">
      <w:pPr>
        <w:rPr>
          <w:sz w:val="28"/>
          <w:szCs w:val="28"/>
        </w:rPr>
      </w:pPr>
      <w:r w:rsidRPr="00FB4119">
        <w:rPr>
          <w:sz w:val="28"/>
          <w:szCs w:val="28"/>
        </w:rPr>
        <w:t>процентов</w:t>
      </w:r>
    </w:p>
    <w:p w14:paraId="2479B388" w14:textId="61FC1FF5" w:rsidR="00FA4755" w:rsidRPr="00FB4119" w:rsidRDefault="00FA4755" w:rsidP="00FA4755">
      <w:pPr>
        <w:rPr>
          <w:sz w:val="28"/>
          <w:szCs w:val="28"/>
        </w:rPr>
      </w:pPr>
      <w:r w:rsidRPr="00FB4119">
        <w:rPr>
          <w:sz w:val="28"/>
          <w:szCs w:val="28"/>
        </w:rPr>
        <w:t>прироста стоимости капитала</w:t>
      </w:r>
    </w:p>
    <w:p w14:paraId="7FEBCA04" w14:textId="0B90C9B2" w:rsidR="00FA4755" w:rsidRPr="00FB4119" w:rsidRDefault="00FA4755" w:rsidP="00FA4755">
      <w:pPr>
        <w:rPr>
          <w:sz w:val="28"/>
          <w:szCs w:val="28"/>
        </w:rPr>
      </w:pPr>
      <w:r w:rsidRPr="00FB4119">
        <w:rPr>
          <w:sz w:val="28"/>
          <w:szCs w:val="28"/>
        </w:rPr>
        <w:t>дохода от предпринимательской деятельности</w:t>
      </w:r>
    </w:p>
    <w:p w14:paraId="162DCD69" w14:textId="77777777" w:rsidR="00FA4755" w:rsidRPr="00FB4119" w:rsidRDefault="00FA4755" w:rsidP="00FA4755">
      <w:pPr>
        <w:rPr>
          <w:sz w:val="28"/>
          <w:szCs w:val="28"/>
        </w:rPr>
      </w:pPr>
    </w:p>
    <w:p w14:paraId="6FAB997D" w14:textId="62855004" w:rsidR="00F1786F" w:rsidRPr="00FB4119" w:rsidRDefault="00F1786F" w:rsidP="001448BD">
      <w:pPr>
        <w:rPr>
          <w:sz w:val="28"/>
          <w:szCs w:val="28"/>
        </w:rPr>
      </w:pPr>
      <w:r w:rsidRPr="00FB4119">
        <w:rPr>
          <w:sz w:val="28"/>
          <w:szCs w:val="28"/>
        </w:rPr>
        <w:t>Тест 5.</w:t>
      </w:r>
    </w:p>
    <w:p w14:paraId="3BB4D5BF" w14:textId="602467B6" w:rsidR="00F1786F" w:rsidRPr="00FB4119" w:rsidRDefault="00F1786F" w:rsidP="001448BD">
      <w:pPr>
        <w:rPr>
          <w:sz w:val="28"/>
          <w:szCs w:val="28"/>
        </w:rPr>
      </w:pPr>
      <w:r w:rsidRPr="00FB4119">
        <w:rPr>
          <w:sz w:val="28"/>
          <w:szCs w:val="28"/>
        </w:rPr>
        <w:t>Устранение двойного налогообложения доходов физических лиц согласно внутригосударственному налоговому законодательству Российской Федерации …</w:t>
      </w:r>
      <w:bookmarkEnd w:id="22"/>
    </w:p>
    <w:p w14:paraId="2378DC53" w14:textId="4F4347A9" w:rsidR="00F1786F" w:rsidRPr="00FB4119" w:rsidRDefault="00F1786F" w:rsidP="001448BD">
      <w:pPr>
        <w:rPr>
          <w:sz w:val="28"/>
          <w:szCs w:val="28"/>
        </w:rPr>
      </w:pPr>
      <w:bookmarkStart w:id="23" w:name="_Hlk114142961"/>
      <w:r w:rsidRPr="00FB4119">
        <w:rPr>
          <w:sz w:val="28"/>
          <w:szCs w:val="28"/>
        </w:rPr>
        <w:t>А)</w:t>
      </w:r>
      <w:r w:rsidR="00C04F00" w:rsidRPr="00FB4119">
        <w:rPr>
          <w:sz w:val="28"/>
          <w:szCs w:val="28"/>
        </w:rPr>
        <w:t xml:space="preserve"> </w:t>
      </w:r>
      <w:r w:rsidRPr="00FB4119">
        <w:rPr>
          <w:sz w:val="28"/>
          <w:szCs w:val="28"/>
        </w:rPr>
        <w:t>не предусмотрено</w:t>
      </w:r>
      <w:bookmarkEnd w:id="23"/>
    </w:p>
    <w:p w14:paraId="6EA9311E" w14:textId="4152FF15" w:rsidR="00F1786F" w:rsidRPr="00FB4119" w:rsidRDefault="00F1786F" w:rsidP="001448BD">
      <w:pPr>
        <w:rPr>
          <w:sz w:val="28"/>
          <w:szCs w:val="28"/>
        </w:rPr>
      </w:pPr>
      <w:bookmarkStart w:id="24" w:name="_Hlk114142962"/>
      <w:r w:rsidRPr="00FB4119">
        <w:rPr>
          <w:sz w:val="28"/>
          <w:szCs w:val="28"/>
        </w:rPr>
        <w:t>Б)</w:t>
      </w:r>
      <w:r w:rsidR="00C04F00" w:rsidRPr="00FB4119">
        <w:rPr>
          <w:sz w:val="28"/>
          <w:szCs w:val="28"/>
        </w:rPr>
        <w:t xml:space="preserve"> </w:t>
      </w:r>
      <w:r w:rsidRPr="00FB4119">
        <w:rPr>
          <w:sz w:val="28"/>
          <w:szCs w:val="28"/>
        </w:rPr>
        <w:t>производится методом налогового освобождения с прогрессией</w:t>
      </w:r>
      <w:bookmarkEnd w:id="24"/>
    </w:p>
    <w:p w14:paraId="6BCE4B59" w14:textId="3F7DABBB" w:rsidR="00F1786F" w:rsidRPr="00FB4119" w:rsidRDefault="00F1786F" w:rsidP="001448BD">
      <w:pPr>
        <w:rPr>
          <w:sz w:val="28"/>
          <w:szCs w:val="28"/>
        </w:rPr>
      </w:pPr>
      <w:bookmarkStart w:id="25" w:name="_Hlk114142963"/>
      <w:r w:rsidRPr="00FB4119">
        <w:rPr>
          <w:sz w:val="28"/>
          <w:szCs w:val="28"/>
        </w:rPr>
        <w:t>В)</w:t>
      </w:r>
      <w:r w:rsidR="00C04F00" w:rsidRPr="00FB4119">
        <w:rPr>
          <w:sz w:val="28"/>
          <w:szCs w:val="28"/>
        </w:rPr>
        <w:t xml:space="preserve"> </w:t>
      </w:r>
      <w:r w:rsidRPr="00FB4119">
        <w:rPr>
          <w:sz w:val="28"/>
          <w:szCs w:val="28"/>
        </w:rPr>
        <w:t>производится методом обычного налогового кредита (зачета)</w:t>
      </w:r>
      <w:bookmarkEnd w:id="25"/>
    </w:p>
    <w:p w14:paraId="642D947C" w14:textId="57322818" w:rsidR="00F1786F" w:rsidRPr="00FB4119" w:rsidRDefault="00F1786F" w:rsidP="001448BD">
      <w:pPr>
        <w:rPr>
          <w:sz w:val="28"/>
          <w:szCs w:val="28"/>
        </w:rPr>
      </w:pPr>
      <w:bookmarkStart w:id="26" w:name="_Hlk114142964"/>
      <w:r w:rsidRPr="00FB4119">
        <w:rPr>
          <w:sz w:val="28"/>
          <w:szCs w:val="28"/>
        </w:rPr>
        <w:t>Г)</w:t>
      </w:r>
      <w:r w:rsidR="00C04F00" w:rsidRPr="00FB4119">
        <w:rPr>
          <w:sz w:val="28"/>
          <w:szCs w:val="28"/>
        </w:rPr>
        <w:t xml:space="preserve"> </w:t>
      </w:r>
      <w:r w:rsidRPr="00FB4119">
        <w:rPr>
          <w:sz w:val="28"/>
          <w:szCs w:val="28"/>
        </w:rPr>
        <w:t>производится методом полного налогового кредита (зачета)</w:t>
      </w:r>
      <w:bookmarkEnd w:id="26"/>
    </w:p>
    <w:p w14:paraId="43A63C54" w14:textId="3D772BD8" w:rsidR="00F1786F" w:rsidRPr="00FB4119" w:rsidRDefault="00F1786F" w:rsidP="001448BD">
      <w:pPr>
        <w:rPr>
          <w:sz w:val="28"/>
          <w:szCs w:val="28"/>
        </w:rPr>
      </w:pPr>
      <w:bookmarkStart w:id="27" w:name="_Hlk114142965"/>
      <w:r w:rsidRPr="00FB4119">
        <w:rPr>
          <w:sz w:val="28"/>
          <w:szCs w:val="28"/>
        </w:rPr>
        <w:t>Д)</w:t>
      </w:r>
      <w:r w:rsidR="00C04F00" w:rsidRPr="00FB4119">
        <w:rPr>
          <w:sz w:val="28"/>
          <w:szCs w:val="28"/>
        </w:rPr>
        <w:t xml:space="preserve"> </w:t>
      </w:r>
      <w:r w:rsidRPr="00FB4119">
        <w:rPr>
          <w:sz w:val="28"/>
          <w:szCs w:val="28"/>
        </w:rPr>
        <w:t>производится методом налогового вычета</w:t>
      </w:r>
      <w:bookmarkEnd w:id="27"/>
    </w:p>
    <w:p w14:paraId="1950C4B0" w14:textId="77777777" w:rsidR="00091EB3" w:rsidRPr="00091EB3" w:rsidRDefault="00091EB3" w:rsidP="00091EB3">
      <w:pPr>
        <w:keepNext/>
        <w:keepLines/>
        <w:widowControl/>
        <w:autoSpaceDE/>
        <w:autoSpaceDN/>
        <w:adjustRightInd/>
        <w:spacing w:before="200" w:after="200" w:line="259" w:lineRule="auto"/>
        <w:outlineLvl w:val="1"/>
        <w:rPr>
          <w:b/>
          <w:bCs/>
          <w:sz w:val="28"/>
          <w:szCs w:val="26"/>
          <w:lang w:eastAsia="en-US"/>
        </w:rPr>
      </w:pPr>
      <w:bookmarkStart w:id="28" w:name="_Toc115432360"/>
      <w:r w:rsidRPr="00091EB3">
        <w:rPr>
          <w:b/>
          <w:bCs/>
          <w:sz w:val="28"/>
          <w:szCs w:val="26"/>
          <w:lang w:eastAsia="en-US"/>
        </w:rPr>
        <w:lastRenderedPageBreak/>
        <w:t>7.3. Методические материалы, определяющие процедуры оценивания знаний, умений и навыков</w:t>
      </w:r>
      <w:bookmarkStart w:id="29" w:name="_Hlk88431716"/>
      <w:r w:rsidRPr="00091EB3">
        <w:rPr>
          <w:b/>
          <w:bCs/>
          <w:sz w:val="28"/>
          <w:szCs w:val="26"/>
          <w:lang w:eastAsia="en-US"/>
        </w:rPr>
        <w:t xml:space="preserve"> </w:t>
      </w:r>
    </w:p>
    <w:p w14:paraId="4A966037" w14:textId="72D72F76" w:rsidR="00091EB3" w:rsidRPr="00091EB3" w:rsidRDefault="00091EB3" w:rsidP="00091EB3">
      <w:pPr>
        <w:keepNext/>
        <w:keepLines/>
        <w:widowControl/>
        <w:autoSpaceDE/>
        <w:autoSpaceDN/>
        <w:adjustRightInd/>
        <w:spacing w:before="200" w:after="200" w:line="259" w:lineRule="auto"/>
        <w:outlineLvl w:val="1"/>
        <w:rPr>
          <w:b/>
          <w:bCs/>
          <w:sz w:val="28"/>
          <w:szCs w:val="26"/>
          <w:lang w:eastAsia="en-US"/>
        </w:rPr>
      </w:pPr>
      <w:r>
        <w:rPr>
          <w:sz w:val="28"/>
          <w:szCs w:val="26"/>
          <w:lang w:eastAsia="en-US"/>
        </w:rPr>
        <w:t xml:space="preserve">              </w:t>
      </w:r>
      <w:r w:rsidRPr="00091EB3">
        <w:rPr>
          <w:sz w:val="28"/>
          <w:szCs w:val="26"/>
          <w:lang w:eastAsia="en-US"/>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bookmarkEnd w:id="28"/>
    </w:p>
    <w:bookmarkEnd w:id="29"/>
    <w:p w14:paraId="671064BD" w14:textId="77777777" w:rsidR="00F36C92" w:rsidRPr="00FB4119" w:rsidRDefault="00F36C92" w:rsidP="001448BD">
      <w:pPr>
        <w:rPr>
          <w:sz w:val="28"/>
          <w:szCs w:val="28"/>
        </w:rPr>
      </w:pPr>
    </w:p>
    <w:p w14:paraId="6ED912F6" w14:textId="77777777" w:rsidR="00547DBA" w:rsidRPr="00FB4119" w:rsidRDefault="00547DBA" w:rsidP="00547DBA">
      <w:pPr>
        <w:pStyle w:val="1"/>
        <w:rPr>
          <w:sz w:val="28"/>
          <w:szCs w:val="28"/>
        </w:rPr>
      </w:pPr>
      <w:bookmarkStart w:id="30" w:name="_Toc117542334"/>
      <w:r w:rsidRPr="00FB4119">
        <w:rPr>
          <w:sz w:val="28"/>
          <w:szCs w:val="28"/>
        </w:rPr>
        <w:t>8. Перечень основной и дополнительной учебной литературы, необходимой для освоения дисциплины</w:t>
      </w:r>
      <w:bookmarkEnd w:id="30"/>
    </w:p>
    <w:p w14:paraId="18B94A80" w14:textId="77777777" w:rsidR="00547DBA" w:rsidRPr="00FB4119" w:rsidRDefault="00547DBA" w:rsidP="00547DBA">
      <w:pPr>
        <w:rPr>
          <w:sz w:val="28"/>
          <w:szCs w:val="28"/>
        </w:rPr>
      </w:pPr>
    </w:p>
    <w:p w14:paraId="176BCFF8" w14:textId="77777777" w:rsidR="00547DBA" w:rsidRPr="00FB4119" w:rsidRDefault="00547DBA" w:rsidP="00547DBA">
      <w:pPr>
        <w:rPr>
          <w:b/>
          <w:bCs/>
          <w:sz w:val="28"/>
          <w:szCs w:val="28"/>
        </w:rPr>
      </w:pPr>
      <w:r w:rsidRPr="00FB4119">
        <w:rPr>
          <w:b/>
          <w:bCs/>
          <w:sz w:val="28"/>
          <w:szCs w:val="28"/>
        </w:rPr>
        <w:t xml:space="preserve">Нормативные акты </w:t>
      </w:r>
    </w:p>
    <w:p w14:paraId="1E160ACD" w14:textId="77777777" w:rsidR="00547DBA" w:rsidRPr="00FB4119" w:rsidRDefault="00547DBA" w:rsidP="00547DBA">
      <w:pPr>
        <w:pStyle w:val="a6"/>
        <w:widowControl/>
        <w:numPr>
          <w:ilvl w:val="0"/>
          <w:numId w:val="17"/>
        </w:numPr>
        <w:jc w:val="left"/>
        <w:rPr>
          <w:sz w:val="28"/>
          <w:szCs w:val="28"/>
          <w:lang w:val="en-US"/>
        </w:rPr>
      </w:pPr>
      <w:r w:rsidRPr="00FB4119">
        <w:rPr>
          <w:sz w:val="28"/>
          <w:szCs w:val="28"/>
        </w:rPr>
        <w:t>Модельная</w:t>
      </w:r>
      <w:r w:rsidRPr="00FB4119">
        <w:rPr>
          <w:sz w:val="28"/>
          <w:szCs w:val="28"/>
          <w:lang w:val="en-US"/>
        </w:rPr>
        <w:t xml:space="preserve"> </w:t>
      </w:r>
      <w:r w:rsidRPr="00FB4119">
        <w:rPr>
          <w:sz w:val="28"/>
          <w:szCs w:val="28"/>
        </w:rPr>
        <w:t>налоговая</w:t>
      </w:r>
      <w:r w:rsidRPr="00FB4119">
        <w:rPr>
          <w:sz w:val="28"/>
          <w:szCs w:val="28"/>
          <w:lang w:val="en-US"/>
        </w:rPr>
        <w:t xml:space="preserve"> </w:t>
      </w:r>
      <w:r w:rsidRPr="00FB4119">
        <w:rPr>
          <w:sz w:val="28"/>
          <w:szCs w:val="28"/>
        </w:rPr>
        <w:t>конвенция</w:t>
      </w:r>
      <w:r w:rsidRPr="00FB4119">
        <w:rPr>
          <w:sz w:val="28"/>
          <w:szCs w:val="28"/>
          <w:lang w:val="en-US"/>
        </w:rPr>
        <w:t xml:space="preserve"> </w:t>
      </w:r>
      <w:r w:rsidRPr="00FB4119">
        <w:rPr>
          <w:sz w:val="28"/>
          <w:szCs w:val="28"/>
        </w:rPr>
        <w:t>ОЭСР</w:t>
      </w:r>
      <w:r w:rsidRPr="00FB4119">
        <w:rPr>
          <w:sz w:val="28"/>
          <w:szCs w:val="28"/>
          <w:lang w:val="en-US"/>
        </w:rPr>
        <w:t xml:space="preserve"> OECD (2019), Model Tax Convention on Income and on Capital 2017 (Full Version), OECD Publishing. http://dx.doi.org/10.1787/g2g972ee-en</w:t>
      </w:r>
    </w:p>
    <w:p w14:paraId="4EA92CAB" w14:textId="77777777" w:rsidR="00547DBA" w:rsidRPr="00FB4119" w:rsidRDefault="00547DBA" w:rsidP="00547DBA">
      <w:pPr>
        <w:pStyle w:val="a6"/>
        <w:keepNext/>
        <w:numPr>
          <w:ilvl w:val="0"/>
          <w:numId w:val="17"/>
        </w:numPr>
        <w:jc w:val="left"/>
        <w:rPr>
          <w:sz w:val="28"/>
          <w:szCs w:val="28"/>
          <w:lang w:val="en-US"/>
        </w:rPr>
      </w:pPr>
      <w:r w:rsidRPr="00FB4119">
        <w:rPr>
          <w:sz w:val="28"/>
          <w:szCs w:val="28"/>
        </w:rPr>
        <w:t>Модельная</w:t>
      </w:r>
      <w:r w:rsidRPr="00FB4119">
        <w:rPr>
          <w:sz w:val="28"/>
          <w:szCs w:val="28"/>
          <w:lang w:val="en-US"/>
        </w:rPr>
        <w:t xml:space="preserve"> </w:t>
      </w:r>
      <w:r w:rsidRPr="00FB4119">
        <w:rPr>
          <w:sz w:val="28"/>
          <w:szCs w:val="28"/>
        </w:rPr>
        <w:t>конвенция</w:t>
      </w:r>
      <w:r w:rsidRPr="00FB4119">
        <w:rPr>
          <w:sz w:val="28"/>
          <w:szCs w:val="28"/>
          <w:lang w:val="en-US"/>
        </w:rPr>
        <w:t xml:space="preserve"> </w:t>
      </w:r>
      <w:r w:rsidRPr="00FB4119">
        <w:rPr>
          <w:sz w:val="28"/>
          <w:szCs w:val="28"/>
        </w:rPr>
        <w:t>ООН</w:t>
      </w:r>
      <w:r w:rsidRPr="00FB4119">
        <w:rPr>
          <w:sz w:val="28"/>
          <w:szCs w:val="28"/>
          <w:lang w:val="en-US"/>
        </w:rPr>
        <w:t xml:space="preserve"> UN Model Double Taxation Convention between Developed and Developing Countries https://www.un.org/development/desa/financing/sites/www.un.org.development.desa.financing/files/2022-03/UN%20Model_2021.pdf</w:t>
      </w:r>
    </w:p>
    <w:p w14:paraId="4B237FED" w14:textId="77777777" w:rsidR="00547DBA" w:rsidRPr="00FB4119" w:rsidRDefault="00547DBA" w:rsidP="00547DBA">
      <w:pPr>
        <w:rPr>
          <w:sz w:val="28"/>
          <w:szCs w:val="28"/>
          <w:lang w:val="en-US"/>
        </w:rPr>
      </w:pPr>
    </w:p>
    <w:p w14:paraId="2BEF7ED7" w14:textId="77777777" w:rsidR="00547DBA" w:rsidRPr="00FB4119" w:rsidRDefault="00547DBA" w:rsidP="00547DBA">
      <w:pPr>
        <w:rPr>
          <w:b/>
          <w:bCs/>
          <w:sz w:val="28"/>
          <w:szCs w:val="28"/>
        </w:rPr>
      </w:pPr>
      <w:r w:rsidRPr="00FB4119">
        <w:rPr>
          <w:b/>
          <w:bCs/>
          <w:sz w:val="28"/>
          <w:szCs w:val="28"/>
        </w:rPr>
        <w:t>Основная литература:</w:t>
      </w:r>
    </w:p>
    <w:p w14:paraId="1DE1CC7C" w14:textId="78C9C288" w:rsidR="00547DBA" w:rsidRDefault="00547DBA" w:rsidP="00547DBA">
      <w:pPr>
        <w:pStyle w:val="a6"/>
        <w:numPr>
          <w:ilvl w:val="0"/>
          <w:numId w:val="14"/>
        </w:numPr>
        <w:rPr>
          <w:sz w:val="28"/>
          <w:szCs w:val="28"/>
          <w:shd w:val="clear" w:color="auto" w:fill="FFFFFF"/>
        </w:rPr>
      </w:pPr>
      <w:r w:rsidRPr="003C3E73">
        <w:rPr>
          <w:sz w:val="28"/>
          <w:szCs w:val="28"/>
          <w:shd w:val="clear" w:color="auto" w:fill="FFFFFF"/>
        </w:rPr>
        <w:t xml:space="preserve">Полежарова, Л.В. Теория и практика применения международных налоговых соглашений: практикум: учебное пособие / Л.В. Полежарова, И.Г. Русакова; под ред. Л.И. Гончаренко. — Москва: Магистр: ИНФРА-М, 2017. — 288 с. - (Магистратура). – ЭБС ZNANIUM.com. - URL: https://znanium.com/catalog/product/882668 (дата обращения: 30.09.2022). – Текст : электронный. </w:t>
      </w:r>
    </w:p>
    <w:p w14:paraId="7A6E645F" w14:textId="65400A2E" w:rsidR="00547DBA" w:rsidRPr="009E033F" w:rsidRDefault="00547DBA" w:rsidP="00547DBA">
      <w:pPr>
        <w:pStyle w:val="a6"/>
        <w:numPr>
          <w:ilvl w:val="0"/>
          <w:numId w:val="14"/>
        </w:numPr>
        <w:rPr>
          <w:sz w:val="28"/>
          <w:szCs w:val="28"/>
          <w:shd w:val="clear" w:color="auto" w:fill="FFFFFF"/>
        </w:rPr>
      </w:pPr>
      <w:r w:rsidRPr="00B06BF2">
        <w:rPr>
          <w:sz w:val="28"/>
          <w:szCs w:val="28"/>
        </w:rPr>
        <w:t>Винницкий, Д. В. Международное налоговое право: проблемы теории и практики / Д.В. Винницкий. - Москва:Статут, 2017. - 463 с. - СПС КонсультантПлюс. - URL: http://www.consultant.ru (дата обращения: 27.10.2022). - Текст: электронный.</w:t>
      </w:r>
    </w:p>
    <w:p w14:paraId="780D7A9B" w14:textId="3A345307" w:rsidR="00547DBA" w:rsidRPr="00493F7E" w:rsidRDefault="00547DBA" w:rsidP="00547DBA">
      <w:pPr>
        <w:pStyle w:val="a6"/>
        <w:numPr>
          <w:ilvl w:val="0"/>
          <w:numId w:val="14"/>
        </w:numPr>
        <w:rPr>
          <w:sz w:val="28"/>
          <w:szCs w:val="28"/>
        </w:rPr>
      </w:pPr>
      <w:r w:rsidRPr="009E033F">
        <w:rPr>
          <w:sz w:val="28"/>
          <w:szCs w:val="28"/>
          <w:shd w:val="clear" w:color="auto" w:fill="FFFFFF"/>
        </w:rPr>
        <w:t>Актуальные тренды развития международного налогообложения: монография / М.Р. Пинская, Н.С. Миголов, К.Н. Цаган-Манджиева, Т.А. Логинова; Финуниверситет. — Москва: Инфра-М, 2022 — 277 с. — (Научная мысль). — Текст: непосредственный. - DOI 10.12737/1111362. -- То же. -- ЭБС ZNANIUM.com. - URL: https://znanium.com/catalog/product/1864068 (дата обращения: 01.10.2022). – Текст: электронный.</w:t>
      </w:r>
    </w:p>
    <w:p w14:paraId="3825944E" w14:textId="77777777" w:rsidR="00547DBA" w:rsidRPr="00FB4119" w:rsidRDefault="00547DBA" w:rsidP="00547DBA">
      <w:pPr>
        <w:rPr>
          <w:sz w:val="28"/>
          <w:szCs w:val="28"/>
        </w:rPr>
      </w:pPr>
    </w:p>
    <w:p w14:paraId="14B741E4" w14:textId="77777777" w:rsidR="00547DBA" w:rsidRPr="00FB4119" w:rsidRDefault="00547DBA" w:rsidP="00547DBA">
      <w:pPr>
        <w:rPr>
          <w:b/>
          <w:bCs/>
          <w:sz w:val="28"/>
          <w:szCs w:val="28"/>
        </w:rPr>
      </w:pPr>
      <w:r w:rsidRPr="00FB4119">
        <w:rPr>
          <w:b/>
          <w:bCs/>
          <w:sz w:val="28"/>
          <w:szCs w:val="28"/>
        </w:rPr>
        <w:t>Дополнительная литература:</w:t>
      </w:r>
    </w:p>
    <w:p w14:paraId="55677B3A" w14:textId="0368F29B" w:rsidR="00547DBA" w:rsidRPr="00493F7E" w:rsidRDefault="00547DBA" w:rsidP="00547DBA">
      <w:pPr>
        <w:pStyle w:val="a6"/>
        <w:numPr>
          <w:ilvl w:val="0"/>
          <w:numId w:val="14"/>
        </w:numPr>
        <w:rPr>
          <w:sz w:val="28"/>
          <w:szCs w:val="28"/>
        </w:rPr>
      </w:pPr>
      <w:r w:rsidRPr="00493F7E">
        <w:rPr>
          <w:sz w:val="28"/>
          <w:szCs w:val="28"/>
          <w:shd w:val="clear" w:color="auto" w:fill="FFFFFF"/>
        </w:rPr>
        <w:t>Старженецкая, Л. Н. Правовое регулирование налогообложения контролируемых иностранных компаний: опыт зарубежных стран и России: учебное пособие / Л. Н. Старженецкая. - Москва: Статут, 2018. - 304 с. - СПС КонсультантПлюс. - URL: http://www.consultant.ru (дата обращения: 27.10.2022). - Текст: электронный.</w:t>
      </w:r>
    </w:p>
    <w:p w14:paraId="7DEF5122" w14:textId="7A8C176C" w:rsidR="00547DBA" w:rsidRPr="00FB4119" w:rsidRDefault="00547DBA" w:rsidP="00547DBA">
      <w:pPr>
        <w:pStyle w:val="a6"/>
        <w:numPr>
          <w:ilvl w:val="0"/>
          <w:numId w:val="14"/>
        </w:numPr>
        <w:shd w:val="clear" w:color="auto" w:fill="FFFFFF" w:themeFill="background1"/>
        <w:rPr>
          <w:sz w:val="28"/>
          <w:szCs w:val="28"/>
          <w:shd w:val="clear" w:color="auto" w:fill="F5F5F5"/>
          <w:lang w:val="en-US"/>
        </w:rPr>
      </w:pPr>
      <w:r w:rsidRPr="00FB4119">
        <w:rPr>
          <w:sz w:val="28"/>
          <w:szCs w:val="28"/>
          <w:shd w:val="clear" w:color="auto" w:fill="F5F5F5"/>
          <w:lang w:val="en-US"/>
        </w:rPr>
        <w:lastRenderedPageBreak/>
        <w:t>Georg Kofler et al. Tax Treaties and Procedural Law.</w:t>
      </w:r>
      <w:r>
        <w:rPr>
          <w:sz w:val="28"/>
          <w:szCs w:val="28"/>
          <w:shd w:val="clear" w:color="auto" w:fill="F5F5F5"/>
          <w:lang w:val="en-US"/>
        </w:rPr>
        <w:t xml:space="preserve"> - </w:t>
      </w:r>
      <w:r w:rsidRPr="00653FBB">
        <w:rPr>
          <w:sz w:val="28"/>
          <w:szCs w:val="28"/>
          <w:lang w:val="en-US"/>
        </w:rPr>
        <w:t>Amsterdam: IBFD. 2020</w:t>
      </w:r>
      <w:r>
        <w:rPr>
          <w:sz w:val="28"/>
          <w:szCs w:val="28"/>
          <w:lang w:val="en-US"/>
        </w:rPr>
        <w:t xml:space="preserve">. - </w:t>
      </w:r>
      <w:r w:rsidRPr="00653FBB">
        <w:rPr>
          <w:sz w:val="28"/>
          <w:szCs w:val="28"/>
          <w:lang w:val="en-US"/>
        </w:rPr>
        <w:t>EBSCO eBook Collection (EBSCOhost). – URL: https://search.ebscohost.com/login.aspx?direct=true&amp;db=nlebk&amp;AN=2693009&amp;lang=ru&amp;site=eds-live&amp;scope=site</w:t>
      </w:r>
      <w:r w:rsidRPr="00653FBB">
        <w:rPr>
          <w:lang w:val="en-US"/>
        </w:rPr>
        <w:t xml:space="preserve"> </w:t>
      </w:r>
      <w:r w:rsidRPr="00653FBB">
        <w:rPr>
          <w:sz w:val="28"/>
          <w:szCs w:val="28"/>
          <w:lang w:val="en-US"/>
        </w:rPr>
        <w:t xml:space="preserve">(Accessed: </w:t>
      </w:r>
      <w:r>
        <w:rPr>
          <w:sz w:val="28"/>
          <w:szCs w:val="28"/>
          <w:lang w:val="en-US"/>
        </w:rPr>
        <w:t>27.10</w:t>
      </w:r>
      <w:r w:rsidRPr="00653FBB">
        <w:rPr>
          <w:sz w:val="28"/>
          <w:szCs w:val="28"/>
          <w:lang w:val="en-US"/>
        </w:rPr>
        <w:t>.2022). – Текст: электронный.</w:t>
      </w:r>
    </w:p>
    <w:p w14:paraId="61088939" w14:textId="58E365D6" w:rsidR="00547DBA" w:rsidRPr="007C3CF6" w:rsidRDefault="00547DBA" w:rsidP="00547DBA">
      <w:pPr>
        <w:pStyle w:val="a6"/>
        <w:numPr>
          <w:ilvl w:val="0"/>
          <w:numId w:val="14"/>
        </w:numPr>
        <w:shd w:val="clear" w:color="auto" w:fill="FFFFFF" w:themeFill="background1"/>
        <w:rPr>
          <w:sz w:val="28"/>
          <w:szCs w:val="28"/>
          <w:shd w:val="clear" w:color="auto" w:fill="F5F5F5"/>
          <w:lang w:val="en-US"/>
        </w:rPr>
      </w:pPr>
      <w:r w:rsidRPr="00FB4119">
        <w:rPr>
          <w:sz w:val="28"/>
          <w:szCs w:val="28"/>
          <w:shd w:val="clear" w:color="auto" w:fill="F5F5F5"/>
          <w:lang w:val="en-US"/>
        </w:rPr>
        <w:t>Tax Treaty Entitlement</w:t>
      </w:r>
      <w:r>
        <w:rPr>
          <w:sz w:val="28"/>
          <w:szCs w:val="28"/>
          <w:shd w:val="clear" w:color="auto" w:fill="F5F5F5"/>
          <w:lang w:val="en-US"/>
        </w:rPr>
        <w:t xml:space="preserve"> / </w:t>
      </w:r>
      <w:r w:rsidRPr="00FB4119">
        <w:rPr>
          <w:sz w:val="28"/>
          <w:szCs w:val="28"/>
          <w:shd w:val="clear" w:color="auto" w:fill="F5F5F5"/>
          <w:lang w:val="en-US"/>
        </w:rPr>
        <w:t>Lang M, Pistone P, Rust A, Schuch J, Staringer C.</w:t>
      </w:r>
      <w:r>
        <w:rPr>
          <w:sz w:val="28"/>
          <w:szCs w:val="28"/>
          <w:shd w:val="clear" w:color="auto" w:fill="F5F5F5"/>
          <w:lang w:val="en-US"/>
        </w:rPr>
        <w:t xml:space="preserve"> - </w:t>
      </w:r>
      <w:r w:rsidRPr="00FB4119">
        <w:rPr>
          <w:sz w:val="28"/>
          <w:szCs w:val="28"/>
          <w:shd w:val="clear" w:color="auto" w:fill="F5F5F5"/>
          <w:lang w:val="en-US"/>
        </w:rPr>
        <w:t> </w:t>
      </w:r>
      <w:r w:rsidRPr="007C3CF6">
        <w:rPr>
          <w:sz w:val="28"/>
          <w:szCs w:val="28"/>
          <w:lang w:val="en-US"/>
        </w:rPr>
        <w:t>Amsterdam: IBFD. 2019</w:t>
      </w:r>
      <w:r>
        <w:rPr>
          <w:sz w:val="28"/>
          <w:szCs w:val="28"/>
          <w:lang w:val="en-US"/>
        </w:rPr>
        <w:t xml:space="preserve">. - </w:t>
      </w:r>
      <w:r w:rsidRPr="00653FBB">
        <w:rPr>
          <w:sz w:val="28"/>
          <w:szCs w:val="28"/>
          <w:lang w:val="en-US"/>
        </w:rPr>
        <w:t xml:space="preserve">EBSCO eBook Collection (EBSCOhost). – URL: </w:t>
      </w:r>
      <w:r w:rsidRPr="007C3CF6">
        <w:rPr>
          <w:sz w:val="28"/>
          <w:szCs w:val="28"/>
          <w:lang w:val="en-US"/>
        </w:rPr>
        <w:t>https://search.ebscohost.com/login.aspx?direct=true&amp;db=nlebk&amp;AN=2155221&amp;lang=ru&amp;site=eds-live&amp;scope=site</w:t>
      </w:r>
      <w:r w:rsidRPr="00653FBB">
        <w:rPr>
          <w:sz w:val="28"/>
          <w:szCs w:val="28"/>
          <w:lang w:val="en-US"/>
        </w:rPr>
        <w:t xml:space="preserve">(Accessed: </w:t>
      </w:r>
      <w:r>
        <w:rPr>
          <w:sz w:val="28"/>
          <w:szCs w:val="28"/>
          <w:lang w:val="en-US"/>
        </w:rPr>
        <w:t>27.10</w:t>
      </w:r>
      <w:r w:rsidRPr="00653FBB">
        <w:rPr>
          <w:sz w:val="28"/>
          <w:szCs w:val="28"/>
          <w:lang w:val="en-US"/>
        </w:rPr>
        <w:t>.2022). – Текст: электронный.</w:t>
      </w:r>
    </w:p>
    <w:p w14:paraId="1F8543EC" w14:textId="77777777" w:rsidR="00547DBA" w:rsidRPr="00A266A2" w:rsidRDefault="00547DBA" w:rsidP="00547DBA">
      <w:pPr>
        <w:pStyle w:val="a6"/>
        <w:numPr>
          <w:ilvl w:val="0"/>
          <w:numId w:val="14"/>
        </w:numPr>
        <w:shd w:val="clear" w:color="auto" w:fill="FFFFFF" w:themeFill="background1"/>
        <w:rPr>
          <w:sz w:val="28"/>
          <w:szCs w:val="28"/>
          <w:shd w:val="clear" w:color="auto" w:fill="F5F5F5"/>
          <w:lang w:val="en-US"/>
        </w:rPr>
      </w:pPr>
      <w:r w:rsidRPr="00A266A2">
        <w:rPr>
          <w:sz w:val="28"/>
          <w:szCs w:val="28"/>
          <w:shd w:val="clear" w:color="auto" w:fill="F5F5F5"/>
          <w:lang w:val="en-US"/>
        </w:rPr>
        <w:t>Maisto G. Taxation of Intellectual Property Under Domestic Law, EU Law and Tax Treaties. IBFD; 2018.</w:t>
      </w:r>
      <w:r w:rsidRPr="00A266A2">
        <w:rPr>
          <w:sz w:val="28"/>
          <w:szCs w:val="28"/>
          <w:lang w:val="en-US"/>
        </w:rPr>
        <w:t xml:space="preserve"> - EBSCO eBook Collection (EBSCOhost). – URL: </w:t>
      </w:r>
      <w:hyperlink r:id="rId8" w:history="1">
        <w:r w:rsidRPr="00A266A2">
          <w:rPr>
            <w:rStyle w:val="af4"/>
            <w:color w:val="auto"/>
            <w:sz w:val="28"/>
            <w:szCs w:val="28"/>
            <w:u w:val="none"/>
            <w:lang w:val="en-US"/>
          </w:rPr>
          <w:t>https://search.ebscohost.com/login.aspx?direct=true&amp;db=nlebk&amp;AN=1860862&amp;lang=ru&amp;site=eds-live&amp;scope=site</w:t>
        </w:r>
      </w:hyperlink>
      <w:r w:rsidRPr="00A266A2">
        <w:rPr>
          <w:sz w:val="28"/>
          <w:szCs w:val="28"/>
          <w:lang w:val="en-US"/>
        </w:rPr>
        <w:t xml:space="preserve"> (Accessed: 27.10.2022). – </w:t>
      </w:r>
      <w:r w:rsidRPr="00A266A2">
        <w:rPr>
          <w:sz w:val="28"/>
          <w:szCs w:val="28"/>
        </w:rPr>
        <w:t>Текст</w:t>
      </w:r>
      <w:r w:rsidRPr="00A266A2">
        <w:rPr>
          <w:sz w:val="28"/>
          <w:szCs w:val="28"/>
          <w:lang w:val="en-US"/>
        </w:rPr>
        <w:t xml:space="preserve">: </w:t>
      </w:r>
      <w:r w:rsidRPr="00A266A2">
        <w:rPr>
          <w:sz w:val="28"/>
          <w:szCs w:val="28"/>
        </w:rPr>
        <w:t>электронный</w:t>
      </w:r>
      <w:r w:rsidRPr="00A266A2">
        <w:rPr>
          <w:sz w:val="28"/>
          <w:szCs w:val="28"/>
          <w:lang w:val="en-US"/>
        </w:rPr>
        <w:t>.</w:t>
      </w:r>
    </w:p>
    <w:p w14:paraId="568B8402" w14:textId="77777777" w:rsidR="00547DBA" w:rsidRPr="00416A3A" w:rsidRDefault="00547DBA" w:rsidP="00547DBA">
      <w:pPr>
        <w:pStyle w:val="a6"/>
        <w:numPr>
          <w:ilvl w:val="0"/>
          <w:numId w:val="14"/>
        </w:numPr>
        <w:shd w:val="clear" w:color="auto" w:fill="FFFFFF" w:themeFill="background1"/>
        <w:rPr>
          <w:sz w:val="28"/>
          <w:szCs w:val="28"/>
          <w:shd w:val="clear" w:color="auto" w:fill="F5F5F5"/>
          <w:lang w:val="en-US"/>
        </w:rPr>
      </w:pPr>
      <w:r w:rsidRPr="00FB4119">
        <w:rPr>
          <w:sz w:val="28"/>
          <w:szCs w:val="28"/>
          <w:shd w:val="clear" w:color="auto" w:fill="F5F5F5"/>
          <w:lang w:val="en-US"/>
        </w:rPr>
        <w:t>Maisto G. Taxation of Shipping and Air Transport in Domestic Law, EU Law and Tax Treaties. IBFD; 2017.</w:t>
      </w:r>
      <w:r w:rsidRPr="00C21CA0">
        <w:rPr>
          <w:sz w:val="28"/>
          <w:szCs w:val="28"/>
          <w:shd w:val="clear" w:color="auto" w:fill="F5F5F5"/>
          <w:lang w:val="en-US"/>
        </w:rPr>
        <w:t xml:space="preserve"> - </w:t>
      </w:r>
      <w:bookmarkStart w:id="31" w:name="_Hlk117847854"/>
      <w:r w:rsidRPr="00653FBB">
        <w:rPr>
          <w:sz w:val="28"/>
          <w:szCs w:val="28"/>
          <w:lang w:val="en-US"/>
        </w:rPr>
        <w:t xml:space="preserve">EBSCO eBook Collection (EBSCOhost). – URL: </w:t>
      </w:r>
      <w:bookmarkEnd w:id="31"/>
      <w:r w:rsidRPr="00416A3A">
        <w:rPr>
          <w:sz w:val="28"/>
          <w:szCs w:val="28"/>
          <w:lang w:val="en-US"/>
        </w:rPr>
        <w:fldChar w:fldCharType="begin"/>
      </w:r>
      <w:r w:rsidRPr="00416A3A">
        <w:rPr>
          <w:sz w:val="28"/>
          <w:szCs w:val="28"/>
          <w:lang w:val="en-US"/>
        </w:rPr>
        <w:instrText xml:space="preserve"> HYPERLINK "https://search.ebscohost.com/login.aspx?direct=true&amp;db=nlebk&amp;AN=1553372&amp;lang=ru&amp;site=eds-live&amp;scope=site" </w:instrText>
      </w:r>
      <w:r w:rsidRPr="00416A3A">
        <w:rPr>
          <w:sz w:val="28"/>
          <w:szCs w:val="28"/>
          <w:lang w:val="en-US"/>
        </w:rPr>
        <w:fldChar w:fldCharType="separate"/>
      </w:r>
      <w:r w:rsidRPr="00416A3A">
        <w:rPr>
          <w:rStyle w:val="af4"/>
          <w:color w:val="auto"/>
          <w:sz w:val="28"/>
          <w:szCs w:val="28"/>
          <w:u w:val="none"/>
          <w:lang w:val="en-US"/>
        </w:rPr>
        <w:t>https://search.ebscohost.com/login.aspx?direct=true&amp;db=nlebk&amp;AN=1553372&amp;lang=ru&amp;site=eds-live&amp;scope=site</w:t>
      </w:r>
      <w:r w:rsidRPr="00416A3A">
        <w:rPr>
          <w:sz w:val="28"/>
          <w:szCs w:val="28"/>
          <w:lang w:val="en-US"/>
        </w:rPr>
        <w:fldChar w:fldCharType="end"/>
      </w:r>
      <w:r w:rsidRPr="00416A3A">
        <w:rPr>
          <w:sz w:val="28"/>
          <w:szCs w:val="28"/>
          <w:lang w:val="en-US"/>
        </w:rPr>
        <w:t xml:space="preserve"> (</w:t>
      </w:r>
      <w:r w:rsidRPr="00653FBB">
        <w:rPr>
          <w:sz w:val="28"/>
          <w:szCs w:val="28"/>
          <w:lang w:val="en-US"/>
        </w:rPr>
        <w:t>Accessed</w:t>
      </w:r>
      <w:r w:rsidRPr="00416A3A">
        <w:rPr>
          <w:sz w:val="28"/>
          <w:szCs w:val="28"/>
          <w:lang w:val="en-US"/>
        </w:rPr>
        <w:t xml:space="preserve">: 27.10.2022). – </w:t>
      </w:r>
      <w:r w:rsidRPr="00416A3A">
        <w:rPr>
          <w:sz w:val="28"/>
          <w:szCs w:val="28"/>
        </w:rPr>
        <w:t>Текст</w:t>
      </w:r>
      <w:r w:rsidRPr="00416A3A">
        <w:rPr>
          <w:sz w:val="28"/>
          <w:szCs w:val="28"/>
          <w:lang w:val="en-US"/>
        </w:rPr>
        <w:t xml:space="preserve">: </w:t>
      </w:r>
      <w:r w:rsidRPr="00416A3A">
        <w:rPr>
          <w:sz w:val="28"/>
          <w:szCs w:val="28"/>
        </w:rPr>
        <w:t>электронный</w:t>
      </w:r>
      <w:r w:rsidRPr="00416A3A">
        <w:rPr>
          <w:sz w:val="28"/>
          <w:szCs w:val="28"/>
          <w:lang w:val="en-US"/>
        </w:rPr>
        <w:t>.</w:t>
      </w:r>
    </w:p>
    <w:p w14:paraId="4154214F" w14:textId="77777777" w:rsidR="00547DBA" w:rsidRPr="00A266A2" w:rsidRDefault="00547DBA" w:rsidP="00547DBA">
      <w:pPr>
        <w:pStyle w:val="a6"/>
        <w:numPr>
          <w:ilvl w:val="0"/>
          <w:numId w:val="14"/>
        </w:numPr>
        <w:shd w:val="clear" w:color="auto" w:fill="FFFFFF" w:themeFill="background1"/>
        <w:rPr>
          <w:sz w:val="28"/>
          <w:szCs w:val="28"/>
          <w:shd w:val="clear" w:color="auto" w:fill="F5F5F5"/>
          <w:lang w:val="en-US"/>
        </w:rPr>
      </w:pPr>
      <w:r w:rsidRPr="00FB4119">
        <w:rPr>
          <w:sz w:val="28"/>
          <w:szCs w:val="28"/>
          <w:shd w:val="clear" w:color="auto" w:fill="F5F5F5"/>
          <w:lang w:val="en-US"/>
        </w:rPr>
        <w:t>Maisto G. Current Tax Treaty Issues. IBFD; 2020.</w:t>
      </w:r>
      <w:r w:rsidRPr="00A266A2">
        <w:rPr>
          <w:sz w:val="28"/>
          <w:szCs w:val="28"/>
          <w:shd w:val="clear" w:color="auto" w:fill="F5F5F5"/>
          <w:lang w:val="en-US"/>
        </w:rPr>
        <w:t xml:space="preserve"> - </w:t>
      </w:r>
      <w:r w:rsidRPr="00653FBB">
        <w:rPr>
          <w:sz w:val="28"/>
          <w:szCs w:val="28"/>
          <w:lang w:val="en-US"/>
        </w:rPr>
        <w:t xml:space="preserve">EBSCO eBook Collection (EBSCOhost). – URL: </w:t>
      </w:r>
      <w:hyperlink r:id="rId9" w:history="1">
        <w:r w:rsidRPr="00A266A2">
          <w:rPr>
            <w:rStyle w:val="af4"/>
            <w:color w:val="auto"/>
            <w:sz w:val="28"/>
            <w:szCs w:val="28"/>
            <w:u w:val="none"/>
            <w:shd w:val="clear" w:color="auto" w:fill="F5F5F5"/>
            <w:lang w:val="en-US"/>
          </w:rPr>
          <w:t>https://search.ebscohost.com/login.aspx?direct=true&amp;db=nlebk&amp;AN=2420722&amp;lang=ru&amp;site=eds-live&amp;scope=site</w:t>
        </w:r>
      </w:hyperlink>
      <w:r w:rsidRPr="00A266A2">
        <w:rPr>
          <w:sz w:val="28"/>
          <w:szCs w:val="28"/>
          <w:shd w:val="clear" w:color="auto" w:fill="F5F5F5"/>
          <w:lang w:val="en-US"/>
        </w:rPr>
        <w:t xml:space="preserve"> </w:t>
      </w:r>
      <w:r w:rsidRPr="00A266A2">
        <w:rPr>
          <w:sz w:val="28"/>
          <w:szCs w:val="28"/>
          <w:lang w:val="en-US"/>
        </w:rPr>
        <w:t>(</w:t>
      </w:r>
      <w:r w:rsidRPr="00653FBB">
        <w:rPr>
          <w:sz w:val="28"/>
          <w:szCs w:val="28"/>
          <w:lang w:val="en-US"/>
        </w:rPr>
        <w:t>Accessed</w:t>
      </w:r>
      <w:r w:rsidRPr="00A266A2">
        <w:rPr>
          <w:sz w:val="28"/>
          <w:szCs w:val="28"/>
          <w:lang w:val="en-US"/>
        </w:rPr>
        <w:t xml:space="preserve">: 27.10.2022). – </w:t>
      </w:r>
      <w:r w:rsidRPr="00416A3A">
        <w:rPr>
          <w:sz w:val="28"/>
          <w:szCs w:val="28"/>
        </w:rPr>
        <w:t>Текст</w:t>
      </w:r>
      <w:r w:rsidRPr="00A266A2">
        <w:rPr>
          <w:sz w:val="28"/>
          <w:szCs w:val="28"/>
          <w:lang w:val="en-US"/>
        </w:rPr>
        <w:t xml:space="preserve">: </w:t>
      </w:r>
      <w:r w:rsidRPr="00416A3A">
        <w:rPr>
          <w:sz w:val="28"/>
          <w:szCs w:val="28"/>
        </w:rPr>
        <w:t>электронный</w:t>
      </w:r>
      <w:r w:rsidRPr="00A266A2">
        <w:rPr>
          <w:sz w:val="28"/>
          <w:szCs w:val="28"/>
          <w:lang w:val="en-US"/>
        </w:rPr>
        <w:t>.</w:t>
      </w:r>
    </w:p>
    <w:p w14:paraId="538EB2B5" w14:textId="77777777" w:rsidR="00547DBA" w:rsidRPr="00FB4119" w:rsidRDefault="00547DBA" w:rsidP="00547DBA">
      <w:pPr>
        <w:pStyle w:val="a6"/>
        <w:ind w:left="720"/>
        <w:rPr>
          <w:sz w:val="28"/>
          <w:szCs w:val="28"/>
          <w:shd w:val="clear" w:color="auto" w:fill="F5F5F5"/>
          <w:lang w:val="en-US"/>
        </w:rPr>
      </w:pPr>
    </w:p>
    <w:p w14:paraId="246AAFE2" w14:textId="77777777" w:rsidR="00547DBA" w:rsidRPr="00FB4119" w:rsidRDefault="00547DBA" w:rsidP="00547DBA">
      <w:pPr>
        <w:pStyle w:val="1"/>
        <w:rPr>
          <w:sz w:val="28"/>
          <w:szCs w:val="28"/>
        </w:rPr>
      </w:pPr>
      <w:bookmarkStart w:id="32" w:name="_Toc117542335"/>
      <w:r w:rsidRPr="00FB4119">
        <w:rPr>
          <w:sz w:val="28"/>
          <w:szCs w:val="28"/>
        </w:rPr>
        <w:t>9. Перечень ресурсов информационно-телекоммуникационной сети «Интернет», необходимых для освоения дисциплины</w:t>
      </w:r>
      <w:bookmarkEnd w:id="32"/>
    </w:p>
    <w:p w14:paraId="2BEA3AAF" w14:textId="77777777" w:rsidR="00547DBA" w:rsidRPr="00FB4119" w:rsidRDefault="00547DBA" w:rsidP="00547DBA">
      <w:pPr>
        <w:rPr>
          <w:rFonts w:eastAsia="Calibri"/>
          <w:b/>
          <w:bCs/>
          <w:kern w:val="32"/>
          <w:sz w:val="28"/>
          <w:szCs w:val="28"/>
        </w:rPr>
      </w:pPr>
    </w:p>
    <w:p w14:paraId="53DA0D49" w14:textId="77777777" w:rsidR="00547DBA" w:rsidRPr="00FB4119" w:rsidRDefault="00547DBA" w:rsidP="00547DBA">
      <w:pPr>
        <w:rPr>
          <w:rFonts w:eastAsia="Calibri"/>
          <w:bCs/>
          <w:kern w:val="32"/>
          <w:sz w:val="28"/>
          <w:szCs w:val="28"/>
        </w:rPr>
      </w:pPr>
      <w:r w:rsidRPr="00FB4119">
        <w:rPr>
          <w:rFonts w:eastAsia="Calibri"/>
          <w:bCs/>
          <w:kern w:val="32"/>
          <w:sz w:val="28"/>
          <w:szCs w:val="28"/>
        </w:rPr>
        <w:t>1. http://www.nalog.ru - Официальный сайт Федеральной налоговой</w:t>
      </w:r>
    </w:p>
    <w:p w14:paraId="6F3C8ED2" w14:textId="77777777" w:rsidR="00547DBA" w:rsidRPr="00FB4119" w:rsidRDefault="00547DBA" w:rsidP="00547DBA">
      <w:pPr>
        <w:rPr>
          <w:rFonts w:eastAsia="Calibri"/>
          <w:bCs/>
          <w:kern w:val="32"/>
          <w:sz w:val="28"/>
          <w:szCs w:val="28"/>
        </w:rPr>
      </w:pPr>
      <w:r w:rsidRPr="00FB4119">
        <w:rPr>
          <w:rFonts w:eastAsia="Calibri"/>
          <w:bCs/>
          <w:kern w:val="32"/>
          <w:sz w:val="28"/>
          <w:szCs w:val="28"/>
        </w:rPr>
        <w:t>службы России</w:t>
      </w:r>
    </w:p>
    <w:p w14:paraId="013FFE50" w14:textId="77777777" w:rsidR="00547DBA" w:rsidRPr="00FB4119" w:rsidRDefault="00547DBA" w:rsidP="00547DBA">
      <w:pPr>
        <w:rPr>
          <w:rFonts w:eastAsia="Calibri"/>
          <w:bCs/>
          <w:kern w:val="32"/>
          <w:sz w:val="28"/>
          <w:szCs w:val="28"/>
        </w:rPr>
      </w:pPr>
      <w:r w:rsidRPr="00FB4119">
        <w:rPr>
          <w:rFonts w:eastAsia="Calibri"/>
          <w:bCs/>
          <w:kern w:val="32"/>
          <w:sz w:val="28"/>
          <w:szCs w:val="28"/>
        </w:rPr>
        <w:t>2. http://www.gks.ru - Официальный сайт Федеральной службы</w:t>
      </w:r>
    </w:p>
    <w:p w14:paraId="0F0BE575" w14:textId="77777777" w:rsidR="00547DBA" w:rsidRDefault="00547DBA" w:rsidP="00547DBA">
      <w:pPr>
        <w:rPr>
          <w:rFonts w:eastAsia="Calibri"/>
          <w:bCs/>
          <w:kern w:val="32"/>
          <w:sz w:val="28"/>
          <w:szCs w:val="28"/>
        </w:rPr>
      </w:pPr>
      <w:r w:rsidRPr="00FB4119">
        <w:rPr>
          <w:rFonts w:eastAsia="Calibri"/>
          <w:bCs/>
          <w:kern w:val="32"/>
          <w:sz w:val="28"/>
          <w:szCs w:val="28"/>
        </w:rPr>
        <w:t>государственной статистики Российской Федерации</w:t>
      </w:r>
    </w:p>
    <w:p w14:paraId="566E7B4B" w14:textId="77777777" w:rsidR="00547DBA" w:rsidRPr="00A266A2" w:rsidRDefault="00547DBA" w:rsidP="00547DBA">
      <w:pPr>
        <w:rPr>
          <w:rFonts w:eastAsia="Calibri"/>
          <w:bCs/>
          <w:kern w:val="32"/>
          <w:sz w:val="28"/>
          <w:szCs w:val="28"/>
        </w:rPr>
      </w:pPr>
      <w:r>
        <w:rPr>
          <w:rFonts w:eastAsia="Calibri"/>
          <w:bCs/>
          <w:kern w:val="32"/>
          <w:sz w:val="28"/>
          <w:szCs w:val="28"/>
        </w:rPr>
        <w:t>3.</w:t>
      </w:r>
      <w:r w:rsidRPr="00A266A2">
        <w:rPr>
          <w:rFonts w:eastAsia="Calibri"/>
          <w:bCs/>
          <w:kern w:val="32"/>
          <w:sz w:val="28"/>
          <w:szCs w:val="28"/>
        </w:rPr>
        <w:t>Пакет баз данных компании EBSCO Publishing</w:t>
      </w:r>
      <w:r w:rsidRPr="00A266A2">
        <w:rPr>
          <w:rFonts w:eastAsia="Calibri"/>
          <w:bCs/>
          <w:kern w:val="32"/>
          <w:sz w:val="28"/>
          <w:szCs w:val="28"/>
          <w:u w:val="single"/>
        </w:rPr>
        <w:t xml:space="preserve">, </w:t>
      </w:r>
      <w:r w:rsidRPr="00A266A2">
        <w:rPr>
          <w:rFonts w:eastAsia="Calibri"/>
          <w:bCs/>
          <w:kern w:val="32"/>
          <w:sz w:val="28"/>
          <w:szCs w:val="28"/>
        </w:rPr>
        <w:t>крупнейшего агрегатора научных ресурсов ведущих издательств мира</w:t>
      </w:r>
      <w:r w:rsidRPr="00A266A2">
        <w:rPr>
          <w:rFonts w:eastAsia="Calibri"/>
          <w:bCs/>
          <w:kern w:val="32"/>
          <w:sz w:val="28"/>
          <w:szCs w:val="28"/>
          <w:u w:val="single"/>
        </w:rPr>
        <w:t xml:space="preserve"> </w:t>
      </w:r>
      <w:hyperlink r:id="rId10" w:history="1">
        <w:r w:rsidRPr="00A266A2">
          <w:rPr>
            <w:rStyle w:val="af4"/>
            <w:rFonts w:eastAsia="Calibri"/>
            <w:bCs/>
            <w:kern w:val="32"/>
            <w:sz w:val="28"/>
            <w:szCs w:val="28"/>
          </w:rPr>
          <w:t>http://search.ebscohost.com</w:t>
        </w:r>
      </w:hyperlink>
    </w:p>
    <w:p w14:paraId="677CBDA7" w14:textId="77777777" w:rsidR="00547DBA" w:rsidRPr="00A266A2" w:rsidRDefault="00547DBA" w:rsidP="00547DBA">
      <w:pPr>
        <w:rPr>
          <w:rFonts w:eastAsia="Calibri"/>
          <w:bCs/>
          <w:kern w:val="32"/>
          <w:sz w:val="28"/>
          <w:szCs w:val="28"/>
        </w:rPr>
      </w:pPr>
      <w:r w:rsidRPr="00A266A2">
        <w:rPr>
          <w:rFonts w:eastAsia="Calibri"/>
          <w:bCs/>
          <w:kern w:val="32"/>
          <w:sz w:val="28"/>
          <w:szCs w:val="28"/>
        </w:rPr>
        <w:t>4.</w:t>
      </w:r>
      <w:r>
        <w:rPr>
          <w:rFonts w:eastAsia="Calibri"/>
          <w:bCs/>
          <w:kern w:val="32"/>
          <w:sz w:val="28"/>
          <w:szCs w:val="28"/>
        </w:rPr>
        <w:t xml:space="preserve"> </w:t>
      </w:r>
      <w:r w:rsidRPr="00A266A2">
        <w:rPr>
          <w:rFonts w:eastAsia="Calibri"/>
          <w:bCs/>
          <w:kern w:val="32"/>
          <w:sz w:val="28"/>
          <w:szCs w:val="28"/>
        </w:rPr>
        <w:t xml:space="preserve">Электронная библиотека Финансового университета (ЭБ) </w:t>
      </w:r>
      <w:hyperlink r:id="rId11" w:history="1">
        <w:r w:rsidRPr="00A266A2">
          <w:rPr>
            <w:rStyle w:val="af4"/>
            <w:rFonts w:eastAsia="Calibri"/>
            <w:bCs/>
            <w:kern w:val="32"/>
            <w:sz w:val="28"/>
            <w:szCs w:val="28"/>
          </w:rPr>
          <w:t>http://elib.fa.ru/</w:t>
        </w:r>
      </w:hyperlink>
    </w:p>
    <w:p w14:paraId="3784AA40" w14:textId="77777777" w:rsidR="00547DBA" w:rsidRPr="00A266A2" w:rsidRDefault="00547DBA" w:rsidP="00547DBA">
      <w:pPr>
        <w:rPr>
          <w:rFonts w:eastAsia="Calibri"/>
          <w:bCs/>
          <w:kern w:val="32"/>
          <w:sz w:val="28"/>
          <w:szCs w:val="28"/>
          <w:u w:val="single"/>
        </w:rPr>
      </w:pPr>
      <w:r>
        <w:rPr>
          <w:rFonts w:eastAsia="Calibri"/>
          <w:bCs/>
          <w:kern w:val="32"/>
          <w:sz w:val="28"/>
          <w:szCs w:val="28"/>
        </w:rPr>
        <w:t xml:space="preserve">5. </w:t>
      </w:r>
      <w:r w:rsidRPr="00A266A2">
        <w:rPr>
          <w:rFonts w:eastAsia="Calibri"/>
          <w:bCs/>
          <w:kern w:val="32"/>
          <w:sz w:val="28"/>
          <w:szCs w:val="28"/>
        </w:rPr>
        <w:t xml:space="preserve">Электронно-библиотечная система </w:t>
      </w:r>
      <w:r w:rsidRPr="00A266A2">
        <w:rPr>
          <w:rFonts w:eastAsia="Calibri"/>
          <w:bCs/>
          <w:kern w:val="32"/>
          <w:sz w:val="28"/>
          <w:szCs w:val="28"/>
          <w:lang w:val="en-US"/>
        </w:rPr>
        <w:t>Znanium</w:t>
      </w:r>
      <w:r w:rsidRPr="00A266A2">
        <w:rPr>
          <w:rFonts w:eastAsia="Calibri"/>
          <w:bCs/>
          <w:kern w:val="32"/>
          <w:sz w:val="28"/>
          <w:szCs w:val="28"/>
        </w:rPr>
        <w:t xml:space="preserve"> </w:t>
      </w:r>
      <w:hyperlink r:id="rId12" w:history="1">
        <w:r w:rsidRPr="00A266A2">
          <w:rPr>
            <w:rStyle w:val="af4"/>
            <w:rFonts w:eastAsia="Calibri"/>
            <w:bCs/>
            <w:kern w:val="32"/>
            <w:sz w:val="28"/>
            <w:szCs w:val="28"/>
          </w:rPr>
          <w:t>http://www.znanium.com</w:t>
        </w:r>
      </w:hyperlink>
    </w:p>
    <w:p w14:paraId="77843961" w14:textId="77777777" w:rsidR="00547DBA" w:rsidRPr="00A266A2" w:rsidRDefault="00547DBA" w:rsidP="00547DBA">
      <w:pPr>
        <w:rPr>
          <w:rFonts w:eastAsia="Calibri"/>
          <w:bCs/>
          <w:kern w:val="32"/>
          <w:sz w:val="28"/>
          <w:szCs w:val="28"/>
        </w:rPr>
      </w:pPr>
    </w:p>
    <w:p w14:paraId="269A402A" w14:textId="77777777" w:rsidR="00547DBA" w:rsidRPr="00A266A2" w:rsidRDefault="00547DBA" w:rsidP="00547DBA">
      <w:pPr>
        <w:rPr>
          <w:color w:val="000000" w:themeColor="text1"/>
          <w:sz w:val="28"/>
          <w:szCs w:val="28"/>
          <w:u w:val="single"/>
        </w:rPr>
      </w:pPr>
    </w:p>
    <w:p w14:paraId="646BDC8D" w14:textId="621C8B22" w:rsidR="00145199" w:rsidRDefault="006E6581" w:rsidP="006E6581">
      <w:pPr>
        <w:pStyle w:val="1"/>
        <w:numPr>
          <w:ilvl w:val="0"/>
          <w:numId w:val="20"/>
        </w:numPr>
        <w:ind w:left="284"/>
        <w:rPr>
          <w:rFonts w:cs="Times New Roman"/>
          <w:color w:val="000000" w:themeColor="text1"/>
          <w:sz w:val="28"/>
          <w:szCs w:val="28"/>
        </w:rPr>
      </w:pPr>
      <w:r>
        <w:rPr>
          <w:rFonts w:cs="Times New Roman"/>
          <w:color w:val="000000" w:themeColor="text1"/>
          <w:sz w:val="28"/>
          <w:szCs w:val="28"/>
        </w:rPr>
        <w:t xml:space="preserve"> </w:t>
      </w:r>
      <w:r w:rsidR="008A0821" w:rsidRPr="00FB4119">
        <w:rPr>
          <w:rFonts w:cs="Times New Roman"/>
          <w:color w:val="000000" w:themeColor="text1"/>
          <w:sz w:val="28"/>
          <w:szCs w:val="28"/>
        </w:rPr>
        <w:t>Методические указания для обучающихся по освоению дисциплины и выполнению различных форм самостоятельной работы</w:t>
      </w:r>
    </w:p>
    <w:p w14:paraId="12FADD9E" w14:textId="269F5D7A" w:rsidR="00D45492" w:rsidRDefault="00D45492" w:rsidP="00D45492">
      <w:pPr>
        <w:pStyle w:val="a6"/>
        <w:ind w:left="720"/>
      </w:pPr>
    </w:p>
    <w:p w14:paraId="63FD1EFC" w14:textId="77777777" w:rsidR="00D45492" w:rsidRPr="00D45492" w:rsidRDefault="00D45492" w:rsidP="00D45492">
      <w:pPr>
        <w:shd w:val="clear" w:color="auto" w:fill="FFFFFF"/>
        <w:autoSpaceDE/>
        <w:autoSpaceDN/>
        <w:adjustRightInd/>
        <w:spacing w:line="276" w:lineRule="auto"/>
        <w:ind w:firstLine="709"/>
        <w:rPr>
          <w:b/>
          <w:color w:val="FF0000"/>
          <w:sz w:val="28"/>
          <w:szCs w:val="28"/>
        </w:rPr>
      </w:pPr>
      <w:r w:rsidRPr="00D45492">
        <w:rPr>
          <w:sz w:val="28"/>
          <w:szCs w:val="28"/>
        </w:rPr>
        <w:t xml:space="preserve">Студентам при подготовке следует использовать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от 11 мая 2021 г. № 1040/о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w:t>
      </w:r>
      <w:r w:rsidRPr="00D45492">
        <w:rPr>
          <w:sz w:val="28"/>
          <w:szCs w:val="28"/>
        </w:rPr>
        <w:lastRenderedPageBreak/>
        <w:t>«Распоряжения»/«Приказы Финуниверситета»).</w:t>
      </w:r>
    </w:p>
    <w:p w14:paraId="64056BC9" w14:textId="77777777" w:rsidR="00417D4F" w:rsidRPr="00FB4119" w:rsidRDefault="00417D4F" w:rsidP="001448BD">
      <w:pPr>
        <w:rPr>
          <w:rFonts w:eastAsia="Calibri"/>
          <w:b/>
          <w:bCs/>
          <w:kern w:val="32"/>
          <w:sz w:val="28"/>
          <w:szCs w:val="28"/>
        </w:rPr>
      </w:pPr>
    </w:p>
    <w:p w14:paraId="4ECC7CFD" w14:textId="76E39391" w:rsidR="00417D4F" w:rsidRPr="00FB4119" w:rsidRDefault="00417D4F" w:rsidP="001448BD">
      <w:pPr>
        <w:rPr>
          <w:rFonts w:eastAsia="Calibri"/>
          <w:kern w:val="32"/>
          <w:sz w:val="28"/>
          <w:szCs w:val="28"/>
        </w:rPr>
      </w:pPr>
      <w:r w:rsidRPr="00FB4119">
        <w:rPr>
          <w:rFonts w:eastAsia="Calibri"/>
          <w:kern w:val="32"/>
          <w:sz w:val="28"/>
          <w:szCs w:val="28"/>
        </w:rPr>
        <w:t>Цель дисциплины «Международны</w:t>
      </w:r>
      <w:r w:rsidR="00D96180" w:rsidRPr="00FB4119">
        <w:rPr>
          <w:rFonts w:eastAsia="Calibri"/>
          <w:kern w:val="32"/>
          <w:sz w:val="28"/>
          <w:szCs w:val="28"/>
        </w:rPr>
        <w:t>е</w:t>
      </w:r>
      <w:r w:rsidRPr="00FB4119">
        <w:rPr>
          <w:rFonts w:eastAsia="Calibri"/>
          <w:kern w:val="32"/>
          <w:sz w:val="28"/>
          <w:szCs w:val="28"/>
        </w:rPr>
        <w:t xml:space="preserve"> налоговы</w:t>
      </w:r>
      <w:r w:rsidR="00D96180" w:rsidRPr="00FB4119">
        <w:rPr>
          <w:rFonts w:eastAsia="Calibri"/>
          <w:kern w:val="32"/>
          <w:sz w:val="28"/>
          <w:szCs w:val="28"/>
        </w:rPr>
        <w:t xml:space="preserve">е </w:t>
      </w:r>
      <w:r w:rsidR="002006F4" w:rsidRPr="00FB4119">
        <w:rPr>
          <w:rFonts w:eastAsia="Calibri"/>
          <w:kern w:val="32"/>
          <w:sz w:val="28"/>
          <w:szCs w:val="28"/>
        </w:rPr>
        <w:t>соглашения</w:t>
      </w:r>
      <w:r w:rsidRPr="00FB4119">
        <w:rPr>
          <w:rFonts w:eastAsia="Calibri"/>
          <w:kern w:val="32"/>
          <w:sz w:val="28"/>
          <w:szCs w:val="28"/>
        </w:rPr>
        <w:t>»</w:t>
      </w:r>
      <w:r w:rsidR="002006F4" w:rsidRPr="00FB4119">
        <w:rPr>
          <w:rFonts w:eastAsia="Calibri"/>
          <w:kern w:val="32"/>
          <w:sz w:val="28"/>
          <w:szCs w:val="28"/>
        </w:rPr>
        <w:t xml:space="preserve"> </w:t>
      </w:r>
      <w:r w:rsidRPr="00FB4119">
        <w:rPr>
          <w:rFonts w:eastAsia="Calibri"/>
          <w:kern w:val="32"/>
          <w:sz w:val="28"/>
          <w:szCs w:val="28"/>
        </w:rPr>
        <w:t xml:space="preserve">состоит </w:t>
      </w:r>
      <w:r w:rsidR="00D96180" w:rsidRPr="00FB4119">
        <w:rPr>
          <w:rFonts w:eastAsia="Calibri"/>
          <w:kern w:val="32"/>
          <w:sz w:val="28"/>
          <w:szCs w:val="28"/>
        </w:rPr>
        <w:t xml:space="preserve">освоении знаний по </w:t>
      </w:r>
      <w:r w:rsidRPr="00FB4119">
        <w:rPr>
          <w:rFonts w:eastAsia="Calibri"/>
          <w:kern w:val="32"/>
          <w:sz w:val="28"/>
          <w:szCs w:val="28"/>
        </w:rPr>
        <w:t>проблемам международных налоговых отношений, формировании</w:t>
      </w:r>
      <w:r w:rsidR="00D96180" w:rsidRPr="00FB4119">
        <w:rPr>
          <w:rFonts w:eastAsia="Calibri"/>
          <w:kern w:val="32"/>
          <w:sz w:val="28"/>
          <w:szCs w:val="28"/>
        </w:rPr>
        <w:t xml:space="preserve"> </w:t>
      </w:r>
      <w:r w:rsidRPr="00FB4119">
        <w:rPr>
          <w:rFonts w:eastAsia="Calibri"/>
          <w:kern w:val="32"/>
          <w:sz w:val="28"/>
          <w:szCs w:val="28"/>
        </w:rPr>
        <w:t xml:space="preserve">комплексного подхода в изучении </w:t>
      </w:r>
      <w:r w:rsidR="00D96180" w:rsidRPr="00FB4119">
        <w:rPr>
          <w:rFonts w:eastAsia="Calibri"/>
          <w:kern w:val="32"/>
          <w:sz w:val="28"/>
          <w:szCs w:val="28"/>
        </w:rPr>
        <w:t>налогообложения юридических и физических лиц</w:t>
      </w:r>
      <w:r w:rsidRPr="00FB4119">
        <w:rPr>
          <w:rFonts w:eastAsia="Calibri"/>
          <w:kern w:val="32"/>
          <w:sz w:val="28"/>
          <w:szCs w:val="28"/>
        </w:rPr>
        <w:t>.</w:t>
      </w:r>
    </w:p>
    <w:p w14:paraId="6AEDC75D" w14:textId="043D0FAA" w:rsidR="002D1BAA" w:rsidRPr="00FB4119" w:rsidRDefault="00417D4F" w:rsidP="002D1BAA">
      <w:pPr>
        <w:rPr>
          <w:rFonts w:eastAsia="Calibri"/>
          <w:kern w:val="32"/>
          <w:sz w:val="28"/>
          <w:szCs w:val="28"/>
        </w:rPr>
      </w:pPr>
      <w:r w:rsidRPr="00FB4119">
        <w:rPr>
          <w:rFonts w:eastAsia="Calibri"/>
          <w:kern w:val="32"/>
          <w:sz w:val="28"/>
          <w:szCs w:val="28"/>
        </w:rPr>
        <w:t xml:space="preserve">В ходе изучения дисциплины студенты </w:t>
      </w:r>
      <w:r w:rsidR="002D1BAA" w:rsidRPr="00FB4119">
        <w:rPr>
          <w:rFonts w:eastAsia="Calibri"/>
          <w:kern w:val="32"/>
          <w:sz w:val="28"/>
          <w:szCs w:val="28"/>
        </w:rPr>
        <w:t>и</w:t>
      </w:r>
      <w:r w:rsidRPr="00FB4119">
        <w:rPr>
          <w:rFonts w:eastAsia="Calibri"/>
          <w:kern w:val="32"/>
          <w:sz w:val="28"/>
          <w:szCs w:val="28"/>
        </w:rPr>
        <w:t xml:space="preserve">зучат основные понятия и элементы </w:t>
      </w:r>
      <w:r w:rsidR="002D1BAA" w:rsidRPr="00FB4119">
        <w:rPr>
          <w:rFonts w:eastAsia="Calibri"/>
          <w:kern w:val="32"/>
          <w:sz w:val="28"/>
          <w:szCs w:val="28"/>
        </w:rPr>
        <w:t>международных налоговых соглашений, подходы к распределению прав договаривающихся государств на налогообложение доходов, порядок применения льгот, предусмотренных налоговыми соглашениями, положения соглашений, направленные на развитие сотрудничества налоговых органов договаривающихся государств.</w:t>
      </w:r>
    </w:p>
    <w:p w14:paraId="6AE8D961" w14:textId="49EDFE36" w:rsidR="00417D4F" w:rsidRPr="00FB4119" w:rsidRDefault="00417D4F" w:rsidP="001448BD">
      <w:pPr>
        <w:rPr>
          <w:rFonts w:eastAsia="Calibri"/>
          <w:kern w:val="32"/>
          <w:sz w:val="28"/>
          <w:szCs w:val="28"/>
        </w:rPr>
      </w:pPr>
      <w:r w:rsidRPr="00FB4119">
        <w:rPr>
          <w:rFonts w:eastAsia="Calibri"/>
          <w:kern w:val="32"/>
          <w:sz w:val="28"/>
          <w:szCs w:val="28"/>
        </w:rPr>
        <w:t>Семинарские (практические) занятия являются важной составной</w:t>
      </w:r>
      <w:r w:rsidR="00B63152" w:rsidRPr="00FB4119">
        <w:rPr>
          <w:rFonts w:eastAsia="Calibri"/>
          <w:kern w:val="32"/>
          <w:sz w:val="28"/>
          <w:szCs w:val="28"/>
        </w:rPr>
        <w:t xml:space="preserve"> </w:t>
      </w:r>
      <w:r w:rsidRPr="00FB4119">
        <w:rPr>
          <w:rFonts w:eastAsia="Calibri"/>
          <w:kern w:val="32"/>
          <w:sz w:val="28"/>
          <w:szCs w:val="28"/>
        </w:rPr>
        <w:t>частью учебного процесса. Контроль знаний студентов - это лишь одна</w:t>
      </w:r>
      <w:r w:rsidR="00B63152" w:rsidRPr="00FB4119">
        <w:rPr>
          <w:rFonts w:eastAsia="Calibri"/>
          <w:kern w:val="32"/>
          <w:sz w:val="28"/>
          <w:szCs w:val="28"/>
        </w:rPr>
        <w:t xml:space="preserve"> </w:t>
      </w:r>
      <w:r w:rsidRPr="00FB4119">
        <w:rPr>
          <w:rFonts w:eastAsia="Calibri"/>
          <w:kern w:val="32"/>
          <w:sz w:val="28"/>
          <w:szCs w:val="28"/>
        </w:rPr>
        <w:t>задача семинарского занятия. Более важной задачей является углубление</w:t>
      </w:r>
      <w:r w:rsidR="00B63152" w:rsidRPr="00FB4119">
        <w:rPr>
          <w:rFonts w:eastAsia="Calibri"/>
          <w:kern w:val="32"/>
          <w:sz w:val="28"/>
          <w:szCs w:val="28"/>
        </w:rPr>
        <w:t xml:space="preserve"> </w:t>
      </w:r>
      <w:r w:rsidRPr="00FB4119">
        <w:rPr>
          <w:rFonts w:eastAsia="Calibri"/>
          <w:kern w:val="32"/>
          <w:sz w:val="28"/>
          <w:szCs w:val="28"/>
        </w:rPr>
        <w:t>знаний, полученных в ходе самостоятельной работы, а также развитие</w:t>
      </w:r>
      <w:r w:rsidR="00B63152" w:rsidRPr="00FB4119">
        <w:rPr>
          <w:rFonts w:eastAsia="Calibri"/>
          <w:kern w:val="32"/>
          <w:sz w:val="28"/>
          <w:szCs w:val="28"/>
        </w:rPr>
        <w:t xml:space="preserve"> </w:t>
      </w:r>
      <w:r w:rsidRPr="00FB4119">
        <w:rPr>
          <w:rFonts w:eastAsia="Calibri"/>
          <w:kern w:val="32"/>
          <w:sz w:val="28"/>
          <w:szCs w:val="28"/>
        </w:rPr>
        <w:t>мышления, аналитических способностей студентов, культуры устной речи,</w:t>
      </w:r>
      <w:r w:rsidR="00B63152" w:rsidRPr="00FB4119">
        <w:rPr>
          <w:rFonts w:eastAsia="Calibri"/>
          <w:kern w:val="32"/>
          <w:sz w:val="28"/>
          <w:szCs w:val="28"/>
        </w:rPr>
        <w:t xml:space="preserve"> </w:t>
      </w:r>
      <w:r w:rsidRPr="00FB4119">
        <w:rPr>
          <w:rFonts w:eastAsia="Calibri"/>
          <w:kern w:val="32"/>
          <w:sz w:val="28"/>
          <w:szCs w:val="28"/>
        </w:rPr>
        <w:t>ораторского искусства.</w:t>
      </w:r>
    </w:p>
    <w:p w14:paraId="6B6994AD" w14:textId="3E32721D" w:rsidR="00417D4F" w:rsidRPr="00FB4119" w:rsidRDefault="00417D4F" w:rsidP="001448BD">
      <w:pPr>
        <w:rPr>
          <w:rFonts w:eastAsia="Calibri"/>
          <w:kern w:val="32"/>
          <w:sz w:val="28"/>
          <w:szCs w:val="28"/>
        </w:rPr>
      </w:pPr>
      <w:r w:rsidRPr="00FB4119">
        <w:rPr>
          <w:rFonts w:eastAsia="Calibri"/>
          <w:kern w:val="32"/>
          <w:sz w:val="28"/>
          <w:szCs w:val="28"/>
        </w:rPr>
        <w:t>Аудиторная работа студента включает активные слушание лекций и</w:t>
      </w:r>
      <w:r w:rsidR="00B63152" w:rsidRPr="00FB4119">
        <w:rPr>
          <w:rFonts w:eastAsia="Calibri"/>
          <w:kern w:val="32"/>
          <w:sz w:val="28"/>
          <w:szCs w:val="28"/>
        </w:rPr>
        <w:t xml:space="preserve"> </w:t>
      </w:r>
      <w:r w:rsidRPr="00FB4119">
        <w:rPr>
          <w:rFonts w:eastAsia="Calibri"/>
          <w:kern w:val="32"/>
          <w:sz w:val="28"/>
          <w:szCs w:val="28"/>
        </w:rPr>
        <w:t>работу на семинаре. Активность студента в форме обсуждения вопросов,</w:t>
      </w:r>
      <w:r w:rsidR="00B63152" w:rsidRPr="00FB4119">
        <w:rPr>
          <w:rFonts w:eastAsia="Calibri"/>
          <w:kern w:val="32"/>
          <w:sz w:val="28"/>
          <w:szCs w:val="28"/>
        </w:rPr>
        <w:t xml:space="preserve"> </w:t>
      </w:r>
      <w:r w:rsidRPr="00FB4119">
        <w:rPr>
          <w:rFonts w:eastAsia="Calibri"/>
          <w:kern w:val="32"/>
          <w:sz w:val="28"/>
          <w:szCs w:val="28"/>
        </w:rPr>
        <w:t>решения практико-ориентированных заданий, участия в дискуссии</w:t>
      </w:r>
      <w:r w:rsidR="00B63152" w:rsidRPr="00FB4119">
        <w:rPr>
          <w:rFonts w:eastAsia="Calibri"/>
          <w:kern w:val="32"/>
          <w:sz w:val="28"/>
          <w:szCs w:val="28"/>
        </w:rPr>
        <w:t xml:space="preserve"> </w:t>
      </w:r>
      <w:r w:rsidRPr="00FB4119">
        <w:rPr>
          <w:rFonts w:eastAsia="Calibri"/>
          <w:kern w:val="32"/>
          <w:sz w:val="28"/>
          <w:szCs w:val="28"/>
        </w:rPr>
        <w:t>поощряется преподавателем и отражается в баллах за работу.</w:t>
      </w:r>
      <w:r w:rsidR="00B63152" w:rsidRPr="00FB4119">
        <w:rPr>
          <w:rFonts w:eastAsia="Calibri"/>
          <w:kern w:val="32"/>
          <w:sz w:val="28"/>
          <w:szCs w:val="28"/>
        </w:rPr>
        <w:t xml:space="preserve"> </w:t>
      </w:r>
      <w:r w:rsidRPr="00FB4119">
        <w:rPr>
          <w:rFonts w:eastAsia="Calibri"/>
          <w:kern w:val="32"/>
          <w:sz w:val="28"/>
          <w:szCs w:val="28"/>
        </w:rPr>
        <w:t>Начинать готовиться к семинару следует с прочтения источника,</w:t>
      </w:r>
      <w:r w:rsidR="00B63152" w:rsidRPr="00FB4119">
        <w:rPr>
          <w:rFonts w:eastAsia="Calibri"/>
          <w:kern w:val="32"/>
          <w:sz w:val="28"/>
          <w:szCs w:val="28"/>
        </w:rPr>
        <w:t xml:space="preserve"> </w:t>
      </w:r>
      <w:r w:rsidRPr="00FB4119">
        <w:rPr>
          <w:rFonts w:eastAsia="Calibri"/>
          <w:kern w:val="32"/>
          <w:sz w:val="28"/>
          <w:szCs w:val="28"/>
        </w:rPr>
        <w:t>рекомендуемого по изучаемой теме. Если в ходе работы остались вопросы,</w:t>
      </w:r>
      <w:r w:rsidR="00B63152" w:rsidRPr="00FB4119">
        <w:rPr>
          <w:rFonts w:eastAsia="Calibri"/>
          <w:kern w:val="32"/>
          <w:sz w:val="28"/>
          <w:szCs w:val="28"/>
        </w:rPr>
        <w:t xml:space="preserve"> </w:t>
      </w:r>
      <w:r w:rsidRPr="00FB4119">
        <w:rPr>
          <w:rFonts w:eastAsia="Calibri"/>
          <w:kern w:val="32"/>
          <w:sz w:val="28"/>
          <w:szCs w:val="28"/>
        </w:rPr>
        <w:t>на которые не были получены ответы в рекомендуемой литературе, такие</w:t>
      </w:r>
      <w:r w:rsidR="002D1BAA" w:rsidRPr="00FB4119">
        <w:rPr>
          <w:rFonts w:eastAsia="Calibri"/>
          <w:kern w:val="32"/>
          <w:sz w:val="28"/>
          <w:szCs w:val="28"/>
        </w:rPr>
        <w:t xml:space="preserve"> </w:t>
      </w:r>
      <w:r w:rsidRPr="00FB4119">
        <w:rPr>
          <w:rFonts w:eastAsia="Calibri"/>
          <w:kern w:val="32"/>
          <w:sz w:val="28"/>
          <w:szCs w:val="28"/>
        </w:rPr>
        <w:t>вопросы следует задать преподавателю на семинаре. Вопросы студентов</w:t>
      </w:r>
      <w:r w:rsidR="00B63152" w:rsidRPr="00FB4119">
        <w:rPr>
          <w:rFonts w:eastAsia="Calibri"/>
          <w:kern w:val="32"/>
          <w:sz w:val="28"/>
          <w:szCs w:val="28"/>
        </w:rPr>
        <w:t xml:space="preserve"> </w:t>
      </w:r>
      <w:r w:rsidRPr="00FB4119">
        <w:rPr>
          <w:rFonts w:eastAsia="Calibri"/>
          <w:kern w:val="32"/>
          <w:sz w:val="28"/>
          <w:szCs w:val="28"/>
        </w:rPr>
        <w:t>всегда приветствуются, так как они показывают серьезное, ответственное и</w:t>
      </w:r>
      <w:r w:rsidR="00B63152" w:rsidRPr="00FB4119">
        <w:rPr>
          <w:rFonts w:eastAsia="Calibri"/>
          <w:kern w:val="32"/>
          <w:sz w:val="28"/>
          <w:szCs w:val="28"/>
        </w:rPr>
        <w:t xml:space="preserve"> </w:t>
      </w:r>
      <w:r w:rsidRPr="00FB4119">
        <w:rPr>
          <w:rFonts w:eastAsia="Calibri"/>
          <w:kern w:val="32"/>
          <w:sz w:val="28"/>
          <w:szCs w:val="28"/>
        </w:rPr>
        <w:t>заинтересованное отношение студента к изучаемой дисциплине.</w:t>
      </w:r>
    </w:p>
    <w:p w14:paraId="3A218158" w14:textId="62912A0C" w:rsidR="00417D4F" w:rsidRPr="00FB4119" w:rsidRDefault="00417D4F" w:rsidP="001448BD">
      <w:pPr>
        <w:rPr>
          <w:rFonts w:eastAsia="Calibri"/>
          <w:kern w:val="32"/>
          <w:sz w:val="28"/>
          <w:szCs w:val="28"/>
        </w:rPr>
      </w:pPr>
      <w:r w:rsidRPr="00FB4119">
        <w:rPr>
          <w:rFonts w:eastAsia="Calibri"/>
          <w:kern w:val="32"/>
          <w:sz w:val="28"/>
          <w:szCs w:val="28"/>
        </w:rPr>
        <w:t>Преподаватель дает конкретные задания к каждому следующему</w:t>
      </w:r>
      <w:r w:rsidR="00B63152" w:rsidRPr="00FB4119">
        <w:rPr>
          <w:rFonts w:eastAsia="Calibri"/>
          <w:kern w:val="32"/>
          <w:sz w:val="28"/>
          <w:szCs w:val="28"/>
        </w:rPr>
        <w:t xml:space="preserve"> </w:t>
      </w:r>
      <w:r w:rsidRPr="00FB4119">
        <w:rPr>
          <w:rFonts w:eastAsia="Calibri"/>
          <w:kern w:val="32"/>
          <w:sz w:val="28"/>
          <w:szCs w:val="28"/>
        </w:rPr>
        <w:t>семинару.</w:t>
      </w:r>
      <w:r w:rsidR="00B63152" w:rsidRPr="00FB4119">
        <w:rPr>
          <w:rFonts w:eastAsia="Calibri"/>
          <w:kern w:val="32"/>
          <w:sz w:val="28"/>
          <w:szCs w:val="28"/>
        </w:rPr>
        <w:t xml:space="preserve"> </w:t>
      </w:r>
      <w:r w:rsidRPr="00FB4119">
        <w:rPr>
          <w:rFonts w:eastAsia="Calibri"/>
          <w:kern w:val="32"/>
          <w:sz w:val="28"/>
          <w:szCs w:val="28"/>
        </w:rPr>
        <w:t xml:space="preserve">Все задания должны быть </w:t>
      </w:r>
      <w:r w:rsidR="00820AFC" w:rsidRPr="00FB4119">
        <w:rPr>
          <w:rFonts w:eastAsia="Calibri"/>
          <w:kern w:val="32"/>
          <w:sz w:val="28"/>
          <w:szCs w:val="28"/>
        </w:rPr>
        <w:t>выполнены</w:t>
      </w:r>
      <w:r w:rsidRPr="00FB4119">
        <w:rPr>
          <w:rFonts w:eastAsia="Calibri"/>
          <w:kern w:val="32"/>
          <w:sz w:val="28"/>
          <w:szCs w:val="28"/>
        </w:rPr>
        <w:t xml:space="preserve"> </w:t>
      </w:r>
      <w:r w:rsidR="00820AFC" w:rsidRPr="00FB4119">
        <w:rPr>
          <w:rFonts w:eastAsia="Calibri"/>
          <w:kern w:val="32"/>
          <w:sz w:val="28"/>
          <w:szCs w:val="28"/>
        </w:rPr>
        <w:t xml:space="preserve">студентом </w:t>
      </w:r>
      <w:r w:rsidRPr="00FB4119">
        <w:rPr>
          <w:rFonts w:eastAsia="Calibri"/>
          <w:kern w:val="32"/>
          <w:sz w:val="28"/>
          <w:szCs w:val="28"/>
        </w:rPr>
        <w:t>вовремя, то есть к</w:t>
      </w:r>
      <w:r w:rsidR="00B63152" w:rsidRPr="00FB4119">
        <w:rPr>
          <w:rFonts w:eastAsia="Calibri"/>
          <w:kern w:val="32"/>
          <w:sz w:val="28"/>
          <w:szCs w:val="28"/>
        </w:rPr>
        <w:t xml:space="preserve"> </w:t>
      </w:r>
      <w:r w:rsidRPr="00FB4119">
        <w:rPr>
          <w:rFonts w:eastAsia="Calibri"/>
          <w:kern w:val="32"/>
          <w:sz w:val="28"/>
          <w:szCs w:val="28"/>
        </w:rPr>
        <w:t>тому семинару, к которому они задавались.</w:t>
      </w:r>
      <w:r w:rsidR="00B63152" w:rsidRPr="00FB4119">
        <w:rPr>
          <w:rFonts w:eastAsia="Calibri"/>
          <w:kern w:val="32"/>
          <w:sz w:val="28"/>
          <w:szCs w:val="28"/>
        </w:rPr>
        <w:t xml:space="preserve">  </w:t>
      </w:r>
      <w:r w:rsidRPr="00FB4119">
        <w:rPr>
          <w:rFonts w:eastAsia="Calibri"/>
          <w:kern w:val="32"/>
          <w:sz w:val="28"/>
          <w:szCs w:val="28"/>
        </w:rPr>
        <w:t>Ответственное отношение к выполнению заданий по</w:t>
      </w:r>
      <w:r w:rsidR="00820AFC" w:rsidRPr="00FB4119">
        <w:rPr>
          <w:rFonts w:eastAsia="Calibri"/>
          <w:kern w:val="32"/>
          <w:sz w:val="28"/>
          <w:szCs w:val="28"/>
        </w:rPr>
        <w:t xml:space="preserve"> </w:t>
      </w:r>
      <w:r w:rsidRPr="00FB4119">
        <w:rPr>
          <w:rFonts w:eastAsia="Calibri"/>
          <w:kern w:val="32"/>
          <w:sz w:val="28"/>
          <w:szCs w:val="28"/>
        </w:rPr>
        <w:t>самостоятельной работе, систематическая работа на семинарах и</w:t>
      </w:r>
      <w:r w:rsidR="00B63152" w:rsidRPr="00FB4119">
        <w:rPr>
          <w:rFonts w:eastAsia="Calibri"/>
          <w:kern w:val="32"/>
          <w:sz w:val="28"/>
          <w:szCs w:val="28"/>
        </w:rPr>
        <w:t xml:space="preserve"> </w:t>
      </w:r>
      <w:r w:rsidRPr="00FB4119">
        <w:rPr>
          <w:rFonts w:eastAsia="Calibri"/>
          <w:kern w:val="32"/>
          <w:sz w:val="28"/>
          <w:szCs w:val="28"/>
        </w:rPr>
        <w:t>практических занятиях - это условие получения глубоких знаний по</w:t>
      </w:r>
      <w:r w:rsidR="00B63152" w:rsidRPr="00FB4119">
        <w:rPr>
          <w:rFonts w:eastAsia="Calibri"/>
          <w:kern w:val="32"/>
          <w:sz w:val="28"/>
          <w:szCs w:val="28"/>
        </w:rPr>
        <w:t xml:space="preserve"> </w:t>
      </w:r>
      <w:r w:rsidRPr="00FB4119">
        <w:rPr>
          <w:rFonts w:eastAsia="Calibri"/>
          <w:kern w:val="32"/>
          <w:sz w:val="28"/>
          <w:szCs w:val="28"/>
        </w:rPr>
        <w:t>вопросам</w:t>
      </w:r>
      <w:r w:rsidR="00B63152" w:rsidRPr="00FB4119">
        <w:rPr>
          <w:rFonts w:eastAsia="Calibri"/>
          <w:kern w:val="32"/>
          <w:sz w:val="28"/>
          <w:szCs w:val="28"/>
        </w:rPr>
        <w:t xml:space="preserve"> международного </w:t>
      </w:r>
      <w:r w:rsidRPr="00FB4119">
        <w:rPr>
          <w:rFonts w:eastAsia="Calibri"/>
          <w:kern w:val="32"/>
          <w:sz w:val="28"/>
          <w:szCs w:val="28"/>
        </w:rPr>
        <w:t>налогообложения</w:t>
      </w:r>
      <w:r w:rsidR="00B63152" w:rsidRPr="00FB4119">
        <w:rPr>
          <w:rFonts w:eastAsia="Calibri"/>
          <w:kern w:val="32"/>
          <w:sz w:val="28"/>
          <w:szCs w:val="28"/>
        </w:rPr>
        <w:t>.</w:t>
      </w:r>
    </w:p>
    <w:p w14:paraId="7031E87D" w14:textId="77777777" w:rsidR="00417D4F" w:rsidRPr="00FB4119" w:rsidRDefault="00417D4F" w:rsidP="001448BD">
      <w:pPr>
        <w:rPr>
          <w:rFonts w:eastAsia="Calibri"/>
          <w:b/>
          <w:bCs/>
          <w:kern w:val="32"/>
          <w:sz w:val="28"/>
          <w:szCs w:val="28"/>
        </w:rPr>
      </w:pPr>
    </w:p>
    <w:p w14:paraId="203AFD2F" w14:textId="326BE4B6" w:rsidR="00C52F7B" w:rsidRPr="00FB4119" w:rsidRDefault="00145199" w:rsidP="00BC3140">
      <w:pPr>
        <w:pStyle w:val="1"/>
        <w:rPr>
          <w:sz w:val="28"/>
          <w:szCs w:val="28"/>
        </w:rPr>
      </w:pPr>
      <w:bookmarkStart w:id="33" w:name="_Toc117542337"/>
      <w:r w:rsidRPr="00FB4119">
        <w:rPr>
          <w:sz w:val="28"/>
          <w:szCs w:val="28"/>
        </w:rPr>
        <w:t>1</w:t>
      </w:r>
      <w:r w:rsidR="004B4BFE" w:rsidRPr="00FB4119">
        <w:rPr>
          <w:sz w:val="28"/>
          <w:szCs w:val="28"/>
        </w:rPr>
        <w:t>1</w:t>
      </w:r>
      <w:r w:rsidR="00C52F7B" w:rsidRPr="00FB4119">
        <w:rPr>
          <w:sz w:val="28"/>
          <w:szCs w:val="28"/>
        </w:rPr>
        <w:t xml:space="preserve">. Перечень информационных технологий, используемых при осуществлении образовательного процесса по </w:t>
      </w:r>
      <w:r w:rsidR="00504556" w:rsidRPr="00FB4119">
        <w:rPr>
          <w:sz w:val="28"/>
          <w:szCs w:val="28"/>
        </w:rPr>
        <w:t>дисциплине</w:t>
      </w:r>
      <w:r w:rsidR="00C52F7B" w:rsidRPr="00FB4119">
        <w:rPr>
          <w:sz w:val="28"/>
          <w:szCs w:val="28"/>
        </w:rPr>
        <w:t>, включая перечень необходимого программного обеспечения и информационных справочных систем</w:t>
      </w:r>
      <w:r w:rsidR="001074EA" w:rsidRPr="00FB4119">
        <w:rPr>
          <w:sz w:val="28"/>
          <w:szCs w:val="28"/>
        </w:rPr>
        <w:t>.</w:t>
      </w:r>
      <w:bookmarkEnd w:id="33"/>
    </w:p>
    <w:p w14:paraId="120FBDF5" w14:textId="32BBEDAA" w:rsidR="00E76E1B" w:rsidRPr="00FB4119" w:rsidRDefault="00E76E1B" w:rsidP="001448BD">
      <w:pPr>
        <w:rPr>
          <w:rFonts w:eastAsia="Calibri"/>
          <w:b/>
          <w:bCs/>
          <w:kern w:val="32"/>
          <w:sz w:val="28"/>
          <w:szCs w:val="28"/>
        </w:rPr>
      </w:pPr>
      <w:bookmarkStart w:id="34" w:name="_Toc531614950"/>
      <w:bookmarkStart w:id="35" w:name="_Toc531686467"/>
      <w:r w:rsidRPr="00FB4119">
        <w:rPr>
          <w:rFonts w:eastAsia="Calibri"/>
          <w:b/>
          <w:bCs/>
          <w:kern w:val="32"/>
          <w:sz w:val="28"/>
          <w:szCs w:val="28"/>
        </w:rPr>
        <w:t>11.1. Комплект лицензионного программного обеспечения:</w:t>
      </w:r>
      <w:bookmarkEnd w:id="34"/>
      <w:bookmarkEnd w:id="35"/>
    </w:p>
    <w:p w14:paraId="00F7173B" w14:textId="3243E970" w:rsidR="00293EFF" w:rsidRPr="00FB4119" w:rsidRDefault="00293EFF" w:rsidP="001448BD">
      <w:pPr>
        <w:rPr>
          <w:rFonts w:eastAsia="Calibri"/>
          <w:bCs/>
          <w:kern w:val="32"/>
          <w:sz w:val="28"/>
          <w:szCs w:val="28"/>
        </w:rPr>
      </w:pPr>
      <w:bookmarkStart w:id="36" w:name="_Toc531614951"/>
      <w:bookmarkStart w:id="37" w:name="_Toc531686468"/>
      <w:bookmarkStart w:id="38" w:name="_Toc114177211"/>
      <w:bookmarkStart w:id="39" w:name="_Toc114177265"/>
      <w:r w:rsidRPr="00FB4119">
        <w:rPr>
          <w:rFonts w:eastAsia="Calibri"/>
          <w:bCs/>
          <w:kern w:val="32"/>
          <w:sz w:val="28"/>
          <w:szCs w:val="28"/>
        </w:rPr>
        <w:t xml:space="preserve">1. </w:t>
      </w:r>
      <w:bookmarkStart w:id="40" w:name="_Toc531614952"/>
      <w:bookmarkStart w:id="41" w:name="_Toc531686469"/>
      <w:bookmarkEnd w:id="36"/>
      <w:bookmarkEnd w:id="37"/>
      <w:r w:rsidRPr="00FB4119">
        <w:rPr>
          <w:rFonts w:eastAsia="Calibri"/>
          <w:bCs/>
          <w:kern w:val="32"/>
          <w:sz w:val="28"/>
          <w:szCs w:val="28"/>
        </w:rPr>
        <w:t xml:space="preserve">Компьютерные программы общего назначения </w:t>
      </w:r>
      <w:bookmarkEnd w:id="38"/>
      <w:bookmarkEnd w:id="39"/>
      <w:r w:rsidR="002D16F8" w:rsidRPr="00FB4119">
        <w:rPr>
          <w:rFonts w:eastAsia="Calibri"/>
          <w:bCs/>
          <w:kern w:val="32"/>
          <w:sz w:val="28"/>
          <w:szCs w:val="28"/>
          <w:lang w:val="en-US"/>
        </w:rPr>
        <w:t>Astra</w:t>
      </w:r>
      <w:r w:rsidR="002D16F8" w:rsidRPr="00FB4119">
        <w:rPr>
          <w:rFonts w:eastAsia="Calibri"/>
          <w:bCs/>
          <w:kern w:val="32"/>
          <w:sz w:val="28"/>
          <w:szCs w:val="28"/>
        </w:rPr>
        <w:t xml:space="preserve"> </w:t>
      </w:r>
      <w:r w:rsidR="002D16F8" w:rsidRPr="00FB4119">
        <w:rPr>
          <w:rFonts w:eastAsia="Calibri"/>
          <w:bCs/>
          <w:kern w:val="32"/>
          <w:sz w:val="28"/>
          <w:szCs w:val="28"/>
          <w:lang w:val="en-US"/>
        </w:rPr>
        <w:t>Linux</w:t>
      </w:r>
      <w:r w:rsidR="002D16F8" w:rsidRPr="00FB4119">
        <w:rPr>
          <w:rFonts w:eastAsia="Calibri"/>
          <w:bCs/>
          <w:kern w:val="32"/>
          <w:sz w:val="28"/>
          <w:szCs w:val="28"/>
        </w:rPr>
        <w:t xml:space="preserve">, </w:t>
      </w:r>
      <w:r w:rsidR="002D16F8" w:rsidRPr="00FB4119">
        <w:rPr>
          <w:rFonts w:eastAsia="Calibri"/>
          <w:bCs/>
          <w:kern w:val="32"/>
          <w:sz w:val="28"/>
          <w:szCs w:val="28"/>
          <w:lang w:val="en-US"/>
        </w:rPr>
        <w:t>Libre</w:t>
      </w:r>
      <w:r w:rsidR="002D16F8" w:rsidRPr="00FB4119">
        <w:rPr>
          <w:rFonts w:eastAsia="Calibri"/>
          <w:bCs/>
          <w:kern w:val="32"/>
          <w:sz w:val="28"/>
          <w:szCs w:val="28"/>
        </w:rPr>
        <w:t xml:space="preserve"> </w:t>
      </w:r>
      <w:r w:rsidR="002D16F8" w:rsidRPr="00FB4119">
        <w:rPr>
          <w:rFonts w:eastAsia="Calibri"/>
          <w:bCs/>
          <w:kern w:val="32"/>
          <w:sz w:val="28"/>
          <w:szCs w:val="28"/>
          <w:lang w:val="en-US"/>
        </w:rPr>
        <w:t>Office</w:t>
      </w:r>
      <w:r w:rsidR="002D16F8" w:rsidRPr="00FB4119">
        <w:rPr>
          <w:rFonts w:eastAsia="Calibri"/>
          <w:bCs/>
          <w:kern w:val="32"/>
          <w:sz w:val="28"/>
          <w:szCs w:val="28"/>
        </w:rPr>
        <w:t>.</w:t>
      </w:r>
    </w:p>
    <w:p w14:paraId="2242E0E4" w14:textId="77777777" w:rsidR="00293EFF" w:rsidRPr="00FB4119" w:rsidRDefault="00293EFF" w:rsidP="001448BD">
      <w:pPr>
        <w:rPr>
          <w:rFonts w:eastAsia="Calibri"/>
          <w:bCs/>
          <w:kern w:val="32"/>
          <w:sz w:val="28"/>
          <w:szCs w:val="28"/>
        </w:rPr>
      </w:pPr>
      <w:bookmarkStart w:id="42" w:name="_Toc114177212"/>
      <w:bookmarkStart w:id="43" w:name="_Toc114177266"/>
      <w:r w:rsidRPr="00FB4119">
        <w:rPr>
          <w:rFonts w:eastAsia="Calibri"/>
          <w:bCs/>
          <w:kern w:val="32"/>
          <w:sz w:val="28"/>
          <w:szCs w:val="28"/>
        </w:rPr>
        <w:t xml:space="preserve">2. Антивирус </w:t>
      </w:r>
      <w:bookmarkEnd w:id="40"/>
      <w:bookmarkEnd w:id="41"/>
      <w:r w:rsidRPr="00FB4119">
        <w:rPr>
          <w:rFonts w:eastAsia="Calibri"/>
          <w:bCs/>
          <w:kern w:val="32"/>
          <w:sz w:val="28"/>
          <w:szCs w:val="28"/>
          <w:lang w:val="en-US"/>
        </w:rPr>
        <w:t>Kaspersky</w:t>
      </w:r>
      <w:bookmarkEnd w:id="42"/>
      <w:bookmarkEnd w:id="43"/>
    </w:p>
    <w:p w14:paraId="7ABA55FB" w14:textId="77777777" w:rsidR="00E76E1B" w:rsidRPr="00FB4119" w:rsidRDefault="00F00646" w:rsidP="001448BD">
      <w:pPr>
        <w:rPr>
          <w:rFonts w:eastAsia="Calibri"/>
          <w:bCs/>
          <w:kern w:val="32"/>
          <w:sz w:val="28"/>
          <w:szCs w:val="28"/>
        </w:rPr>
      </w:pPr>
      <w:bookmarkStart w:id="44" w:name="_Toc114177213"/>
      <w:bookmarkStart w:id="45" w:name="_Toc114177267"/>
      <w:r w:rsidRPr="00FB4119">
        <w:rPr>
          <w:rFonts w:eastAsia="Calibri"/>
          <w:bCs/>
          <w:kern w:val="32"/>
          <w:sz w:val="28"/>
          <w:szCs w:val="28"/>
        </w:rPr>
        <w:t>и др.</w:t>
      </w:r>
      <w:bookmarkEnd w:id="44"/>
      <w:bookmarkEnd w:id="45"/>
    </w:p>
    <w:p w14:paraId="59816AA4" w14:textId="1489DCB3" w:rsidR="00E76E1B" w:rsidRPr="00FB4119" w:rsidRDefault="00E76E1B" w:rsidP="001448BD">
      <w:pPr>
        <w:rPr>
          <w:rFonts w:eastAsia="Calibri"/>
          <w:b/>
          <w:bCs/>
          <w:kern w:val="32"/>
          <w:sz w:val="28"/>
          <w:szCs w:val="28"/>
        </w:rPr>
      </w:pPr>
      <w:bookmarkStart w:id="46" w:name="_Toc531614953"/>
      <w:bookmarkStart w:id="47" w:name="_Toc531686470"/>
      <w:r w:rsidRPr="00FB4119">
        <w:rPr>
          <w:rFonts w:eastAsia="Calibri"/>
          <w:b/>
          <w:bCs/>
          <w:kern w:val="32"/>
          <w:sz w:val="28"/>
          <w:szCs w:val="28"/>
        </w:rPr>
        <w:t>11.2. Современные профессиональные базы данных и информационные справочные системы</w:t>
      </w:r>
      <w:bookmarkEnd w:id="46"/>
      <w:bookmarkEnd w:id="47"/>
    </w:p>
    <w:p w14:paraId="07E4738E" w14:textId="77777777" w:rsidR="00C04F00" w:rsidRPr="00FB4119" w:rsidRDefault="00C04F00" w:rsidP="001448BD">
      <w:pPr>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8A0821" w:rsidRPr="00E23B66" w14:paraId="2CA215EF" w14:textId="77777777" w:rsidTr="00C94B7F">
        <w:tc>
          <w:tcPr>
            <w:tcW w:w="861" w:type="dxa"/>
            <w:vAlign w:val="center"/>
          </w:tcPr>
          <w:p w14:paraId="665250F1" w14:textId="77777777" w:rsidR="008A0821" w:rsidRPr="00C04F00" w:rsidRDefault="008A0821" w:rsidP="00C94B7F">
            <w:pPr>
              <w:shd w:val="clear" w:color="auto" w:fill="FFFFFF"/>
              <w:jc w:val="center"/>
              <w:rPr>
                <w:szCs w:val="24"/>
              </w:rPr>
            </w:pPr>
            <w:r w:rsidRPr="00C04F00">
              <w:rPr>
                <w:szCs w:val="24"/>
              </w:rPr>
              <w:t>№п/п</w:t>
            </w:r>
          </w:p>
        </w:tc>
        <w:tc>
          <w:tcPr>
            <w:tcW w:w="4511" w:type="dxa"/>
            <w:vAlign w:val="center"/>
          </w:tcPr>
          <w:p w14:paraId="7EF82489" w14:textId="77777777" w:rsidR="008A0821" w:rsidRPr="00C04F00" w:rsidRDefault="008A0821" w:rsidP="00C94B7F">
            <w:pPr>
              <w:shd w:val="clear" w:color="auto" w:fill="FFFFFF"/>
              <w:jc w:val="center"/>
              <w:rPr>
                <w:szCs w:val="24"/>
              </w:rPr>
            </w:pPr>
            <w:r w:rsidRPr="00C04F00">
              <w:rPr>
                <w:szCs w:val="24"/>
              </w:rPr>
              <w:t>Название рекомендуемых технических и компьютерных средств обучения</w:t>
            </w:r>
          </w:p>
        </w:tc>
        <w:tc>
          <w:tcPr>
            <w:tcW w:w="3866" w:type="dxa"/>
            <w:vAlign w:val="center"/>
          </w:tcPr>
          <w:p w14:paraId="109E86B2" w14:textId="77777777" w:rsidR="008A0821" w:rsidRPr="00C04F00" w:rsidRDefault="008A0821" w:rsidP="00C94B7F">
            <w:pPr>
              <w:shd w:val="clear" w:color="auto" w:fill="FFFFFF"/>
              <w:jc w:val="center"/>
              <w:rPr>
                <w:szCs w:val="24"/>
              </w:rPr>
            </w:pPr>
            <w:r w:rsidRPr="00C04F00">
              <w:rPr>
                <w:szCs w:val="24"/>
              </w:rPr>
              <w:t>Наименование разделов и тем</w:t>
            </w:r>
          </w:p>
        </w:tc>
      </w:tr>
      <w:tr w:rsidR="008A0821" w:rsidRPr="00E23B66" w14:paraId="2C29D477" w14:textId="77777777" w:rsidTr="00C94B7F">
        <w:tc>
          <w:tcPr>
            <w:tcW w:w="861" w:type="dxa"/>
          </w:tcPr>
          <w:p w14:paraId="61303F4C" w14:textId="77777777" w:rsidR="008A0821" w:rsidRPr="00C04F00" w:rsidRDefault="008A0821" w:rsidP="00C94B7F">
            <w:pPr>
              <w:shd w:val="clear" w:color="auto" w:fill="FFFFFF"/>
              <w:rPr>
                <w:szCs w:val="24"/>
              </w:rPr>
            </w:pPr>
            <w:r w:rsidRPr="00C04F00">
              <w:rPr>
                <w:szCs w:val="24"/>
              </w:rPr>
              <w:t>1</w:t>
            </w:r>
          </w:p>
        </w:tc>
        <w:tc>
          <w:tcPr>
            <w:tcW w:w="4511" w:type="dxa"/>
          </w:tcPr>
          <w:p w14:paraId="12F93FC6" w14:textId="77777777" w:rsidR="008A0821" w:rsidRPr="00C04F00" w:rsidRDefault="008A0821" w:rsidP="00C94B7F">
            <w:pPr>
              <w:shd w:val="clear" w:color="auto" w:fill="FFFFFF"/>
              <w:rPr>
                <w:szCs w:val="24"/>
              </w:rPr>
            </w:pPr>
            <w:r w:rsidRPr="00C04F00">
              <w:rPr>
                <w:rFonts w:eastAsia="Calibri"/>
                <w:bCs/>
                <w:szCs w:val="24"/>
              </w:rPr>
              <w:t xml:space="preserve">Информационно-правовая система </w:t>
            </w:r>
            <w:r w:rsidRPr="00C04F00">
              <w:rPr>
                <w:rFonts w:eastAsia="Calibri"/>
                <w:bCs/>
                <w:szCs w:val="24"/>
              </w:rPr>
              <w:lastRenderedPageBreak/>
              <w:t>«Гарант»</w:t>
            </w:r>
          </w:p>
        </w:tc>
        <w:tc>
          <w:tcPr>
            <w:tcW w:w="3866" w:type="dxa"/>
          </w:tcPr>
          <w:p w14:paraId="7F103763" w14:textId="1B76217A" w:rsidR="008A0821" w:rsidRPr="00C04F00" w:rsidRDefault="008A0821" w:rsidP="00C04F00">
            <w:pPr>
              <w:shd w:val="clear" w:color="auto" w:fill="FFFFFF"/>
              <w:jc w:val="center"/>
              <w:rPr>
                <w:szCs w:val="24"/>
              </w:rPr>
            </w:pPr>
            <w:r w:rsidRPr="00C04F00">
              <w:rPr>
                <w:szCs w:val="24"/>
              </w:rPr>
              <w:lastRenderedPageBreak/>
              <w:t>Темы 1-</w:t>
            </w:r>
            <w:r w:rsidR="00C04F00">
              <w:rPr>
                <w:szCs w:val="24"/>
              </w:rPr>
              <w:t>6</w:t>
            </w:r>
          </w:p>
        </w:tc>
      </w:tr>
      <w:tr w:rsidR="008A0821" w:rsidRPr="00E23B66" w14:paraId="041C8512" w14:textId="77777777" w:rsidTr="00C94B7F">
        <w:tc>
          <w:tcPr>
            <w:tcW w:w="861" w:type="dxa"/>
          </w:tcPr>
          <w:p w14:paraId="5BC8AAAD" w14:textId="77777777" w:rsidR="008A0821" w:rsidRPr="00C04F00" w:rsidRDefault="008A0821" w:rsidP="00C94B7F">
            <w:pPr>
              <w:shd w:val="clear" w:color="auto" w:fill="FFFFFF"/>
              <w:rPr>
                <w:szCs w:val="24"/>
              </w:rPr>
            </w:pPr>
            <w:r w:rsidRPr="00C04F00">
              <w:rPr>
                <w:szCs w:val="24"/>
              </w:rPr>
              <w:t>2</w:t>
            </w:r>
          </w:p>
        </w:tc>
        <w:tc>
          <w:tcPr>
            <w:tcW w:w="4511" w:type="dxa"/>
          </w:tcPr>
          <w:p w14:paraId="3C4899B2" w14:textId="77777777" w:rsidR="008A0821" w:rsidRPr="00C04F00" w:rsidRDefault="008A0821" w:rsidP="00C94B7F">
            <w:pPr>
              <w:shd w:val="clear" w:color="auto" w:fill="FFFFFF"/>
              <w:tabs>
                <w:tab w:val="left" w:pos="442"/>
              </w:tabs>
              <w:ind w:firstLine="50"/>
              <w:rPr>
                <w:rFonts w:eastAsia="Calibri"/>
                <w:bCs/>
                <w:szCs w:val="24"/>
              </w:rPr>
            </w:pPr>
            <w:r w:rsidRPr="00C04F00">
              <w:rPr>
                <w:rFonts w:eastAsia="Calibri"/>
                <w:bCs/>
                <w:szCs w:val="24"/>
              </w:rPr>
              <w:t>Информационно-правовая система «Консультант Плюс»</w:t>
            </w:r>
          </w:p>
          <w:p w14:paraId="483D1C41" w14:textId="77777777" w:rsidR="008A0821" w:rsidRPr="00C04F00" w:rsidRDefault="008A0821" w:rsidP="00C94B7F">
            <w:pPr>
              <w:shd w:val="clear" w:color="auto" w:fill="FFFFFF"/>
              <w:rPr>
                <w:szCs w:val="24"/>
              </w:rPr>
            </w:pPr>
          </w:p>
        </w:tc>
        <w:tc>
          <w:tcPr>
            <w:tcW w:w="3866" w:type="dxa"/>
          </w:tcPr>
          <w:p w14:paraId="6B71B43D" w14:textId="14F29A60" w:rsidR="008A0821" w:rsidRPr="00C04F00" w:rsidRDefault="008A0821" w:rsidP="00C04F00">
            <w:pPr>
              <w:jc w:val="center"/>
              <w:rPr>
                <w:rFonts w:ascii="Letter Gothic" w:hAnsi="Letter Gothic" w:cs="Arial Unicode MS"/>
                <w:szCs w:val="24"/>
              </w:rPr>
            </w:pPr>
            <w:r w:rsidRPr="00C04F00">
              <w:rPr>
                <w:szCs w:val="24"/>
              </w:rPr>
              <w:t>Темы 1-</w:t>
            </w:r>
            <w:r w:rsidR="00C04F00">
              <w:rPr>
                <w:szCs w:val="24"/>
              </w:rPr>
              <w:t>6</w:t>
            </w:r>
          </w:p>
        </w:tc>
      </w:tr>
    </w:tbl>
    <w:p w14:paraId="7A048182" w14:textId="77777777" w:rsidR="008A0821" w:rsidRDefault="008A0821" w:rsidP="001448BD">
      <w:pPr>
        <w:rPr>
          <w:rFonts w:eastAsia="Calibri"/>
          <w:bCs/>
        </w:rPr>
      </w:pPr>
    </w:p>
    <w:p w14:paraId="18619480" w14:textId="77777777" w:rsidR="00C87E6F" w:rsidRPr="00A97626" w:rsidRDefault="00C87E6F" w:rsidP="001448BD">
      <w:pPr>
        <w:rPr>
          <w:bCs/>
        </w:rPr>
      </w:pPr>
    </w:p>
    <w:p w14:paraId="72446292" w14:textId="00AD9B42" w:rsidR="0015428F" w:rsidRPr="00FB4119" w:rsidRDefault="0015428F" w:rsidP="001448BD">
      <w:pPr>
        <w:rPr>
          <w:rFonts w:eastAsia="Calibri"/>
          <w:b/>
          <w:bCs/>
          <w:kern w:val="32"/>
          <w:sz w:val="28"/>
          <w:szCs w:val="28"/>
        </w:rPr>
      </w:pPr>
      <w:r w:rsidRPr="00FB4119">
        <w:rPr>
          <w:rFonts w:eastAsia="Calibri"/>
          <w:b/>
          <w:bCs/>
          <w:kern w:val="32"/>
          <w:sz w:val="28"/>
          <w:szCs w:val="28"/>
        </w:rPr>
        <w:t>11.3. Сертифицированные программные и аппаратные средства защиты информации</w:t>
      </w:r>
      <w:r w:rsidR="00C04F00" w:rsidRPr="00FB4119">
        <w:rPr>
          <w:rFonts w:eastAsia="Calibri"/>
          <w:b/>
          <w:bCs/>
          <w:kern w:val="32"/>
          <w:sz w:val="28"/>
          <w:szCs w:val="28"/>
        </w:rPr>
        <w:t>:</w:t>
      </w:r>
    </w:p>
    <w:p w14:paraId="44866716" w14:textId="115DEB2D" w:rsidR="0015428F" w:rsidRPr="00FB4119" w:rsidRDefault="00C04F00" w:rsidP="001448BD">
      <w:pPr>
        <w:rPr>
          <w:bCs/>
          <w:sz w:val="28"/>
          <w:szCs w:val="28"/>
        </w:rPr>
      </w:pPr>
      <w:r w:rsidRPr="00FB4119">
        <w:rPr>
          <w:bCs/>
          <w:sz w:val="28"/>
          <w:szCs w:val="28"/>
        </w:rPr>
        <w:t>п</w:t>
      </w:r>
      <w:r w:rsidR="0091252B" w:rsidRPr="00FB4119">
        <w:rPr>
          <w:bCs/>
          <w:sz w:val="28"/>
          <w:szCs w:val="28"/>
        </w:rPr>
        <w:t xml:space="preserve">рограммные средства </w:t>
      </w:r>
      <w:r w:rsidR="0091252B" w:rsidRPr="00FB4119">
        <w:rPr>
          <w:sz w:val="28"/>
          <w:szCs w:val="28"/>
        </w:rPr>
        <w:t>Финансового университета.</w:t>
      </w:r>
    </w:p>
    <w:p w14:paraId="732D8E22" w14:textId="77777777" w:rsidR="0015428F" w:rsidRPr="00FB4119" w:rsidRDefault="0015428F" w:rsidP="001448BD">
      <w:pPr>
        <w:rPr>
          <w:bCs/>
          <w:sz w:val="28"/>
          <w:szCs w:val="28"/>
        </w:rPr>
      </w:pPr>
    </w:p>
    <w:p w14:paraId="35B291B5" w14:textId="1E7D6445" w:rsidR="00C52F7B" w:rsidRPr="00FB4119" w:rsidRDefault="00C52F7B" w:rsidP="00BC3140">
      <w:pPr>
        <w:pStyle w:val="1"/>
        <w:rPr>
          <w:sz w:val="28"/>
          <w:szCs w:val="28"/>
        </w:rPr>
      </w:pPr>
      <w:bookmarkStart w:id="48" w:name="_Toc117542338"/>
      <w:r w:rsidRPr="00FB4119">
        <w:rPr>
          <w:sz w:val="28"/>
          <w:szCs w:val="28"/>
        </w:rPr>
        <w:t>1</w:t>
      </w:r>
      <w:r w:rsidR="004B4BFE" w:rsidRPr="00FB4119">
        <w:rPr>
          <w:sz w:val="28"/>
          <w:szCs w:val="28"/>
        </w:rPr>
        <w:t>2</w:t>
      </w:r>
      <w:r w:rsidRPr="00FB4119">
        <w:rPr>
          <w:sz w:val="28"/>
          <w:szCs w:val="28"/>
        </w:rPr>
        <w:t xml:space="preserve">. Описание материально-технической базы, необходимой для осуществления образовательного процесса по </w:t>
      </w:r>
      <w:r w:rsidR="00504556" w:rsidRPr="00FB4119">
        <w:rPr>
          <w:sz w:val="28"/>
          <w:szCs w:val="28"/>
        </w:rPr>
        <w:t>дисциплине</w:t>
      </w:r>
      <w:r w:rsidR="001074EA" w:rsidRPr="00FB4119">
        <w:rPr>
          <w:sz w:val="28"/>
          <w:szCs w:val="28"/>
        </w:rPr>
        <w:t>.</w:t>
      </w:r>
      <w:bookmarkEnd w:id="48"/>
    </w:p>
    <w:p w14:paraId="4B7C79AA" w14:textId="77777777" w:rsidR="0091252B" w:rsidRPr="00FB4119" w:rsidRDefault="0091252B" w:rsidP="001448BD">
      <w:pPr>
        <w:rPr>
          <w:rFonts w:eastAsia="Calibri"/>
          <w:b/>
          <w:bCs/>
          <w:kern w:val="32"/>
          <w:sz w:val="28"/>
          <w:szCs w:val="28"/>
        </w:rPr>
      </w:pPr>
    </w:p>
    <w:p w14:paraId="44326CAA" w14:textId="22F76B07" w:rsidR="00803317" w:rsidRPr="00FB4119" w:rsidRDefault="0091252B" w:rsidP="00E2626B">
      <w:pPr>
        <w:rPr>
          <w:b/>
          <w:sz w:val="28"/>
          <w:szCs w:val="28"/>
        </w:rPr>
      </w:pPr>
      <w:r w:rsidRPr="00FB4119">
        <w:rPr>
          <w:sz w:val="28"/>
          <w:szCs w:val="28"/>
        </w:rPr>
        <w:t>Аудиторный фонд Финансового университета.</w:t>
      </w:r>
    </w:p>
    <w:sectPr w:rsidR="00803317" w:rsidRPr="00FB4119" w:rsidSect="001448BD">
      <w:headerReference w:type="default" r:id="rId1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C5881" w14:textId="77777777" w:rsidR="00163135" w:rsidRDefault="00163135" w:rsidP="00C52F7B">
      <w:r>
        <w:separator/>
      </w:r>
    </w:p>
  </w:endnote>
  <w:endnote w:type="continuationSeparator" w:id="0">
    <w:p w14:paraId="2EF3165D" w14:textId="77777777" w:rsidR="00163135" w:rsidRDefault="0016313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43FC5" w14:textId="77777777" w:rsidR="00163135" w:rsidRDefault="00163135" w:rsidP="00C52F7B">
      <w:r>
        <w:separator/>
      </w:r>
    </w:p>
  </w:footnote>
  <w:footnote w:type="continuationSeparator" w:id="0">
    <w:p w14:paraId="1B5464C4" w14:textId="77777777" w:rsidR="00163135" w:rsidRDefault="00163135" w:rsidP="00C52F7B">
      <w:r>
        <w:continuationSeparator/>
      </w:r>
    </w:p>
  </w:footnote>
  <w:footnote w:id="1">
    <w:p w14:paraId="7DE42105" w14:textId="77777777" w:rsidR="00C94B7F" w:rsidRPr="00750BF5" w:rsidRDefault="00C94B7F">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33D3BB26" w14:textId="77777777" w:rsidR="00C94B7F" w:rsidRPr="00750BF5" w:rsidRDefault="00C94B7F">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787467D8" w14:textId="77777777" w:rsidR="00C94B7F" w:rsidRPr="00932D03" w:rsidRDefault="00C94B7F" w:rsidP="00C239D9">
      <w:pPr>
        <w:pStyle w:val="a3"/>
        <w:rPr>
          <w:lang w:val="en-US"/>
        </w:rPr>
      </w:pPr>
      <w:r>
        <w:rPr>
          <w:rStyle w:val="a5"/>
        </w:rPr>
        <w:footnoteRef/>
      </w:r>
      <w:r w:rsidRPr="00932D03">
        <w:rPr>
          <w:lang w:val="en-US"/>
        </w:rPr>
        <w:t xml:space="preserve"> </w:t>
      </w:r>
      <w:r w:rsidRPr="00932D03">
        <w:rPr>
          <w:rFonts w:ascii="Helvetica" w:hAnsi="Helvetica" w:cs="Helvetica"/>
          <w:color w:val="262626"/>
          <w:sz w:val="18"/>
          <w:szCs w:val="18"/>
          <w:shd w:val="clear" w:color="auto" w:fill="F5F5F5"/>
          <w:lang w:val="en-US"/>
        </w:rPr>
        <w:t>Глава 4</w:t>
      </w:r>
      <w:r w:rsidRPr="00932D03">
        <w:rPr>
          <w:lang w:val="en-US"/>
        </w:rPr>
        <w:t xml:space="preserve"> </w:t>
      </w:r>
      <w:r w:rsidRPr="00932D03">
        <w:rPr>
          <w:rFonts w:ascii="Helvetica" w:hAnsi="Helvetica" w:cs="Helvetica"/>
          <w:color w:val="262626"/>
          <w:sz w:val="18"/>
          <w:szCs w:val="18"/>
          <w:shd w:val="clear" w:color="auto" w:fill="F5F5F5"/>
          <w:lang w:val="en-US"/>
        </w:rPr>
        <w:t>Holmes KJ. </w:t>
      </w:r>
      <w:r w:rsidRPr="00932D03">
        <w:rPr>
          <w:rFonts w:ascii="Helvetica" w:hAnsi="Helvetica" w:cs="Helvetica"/>
          <w:i/>
          <w:iCs/>
          <w:color w:val="262626"/>
          <w:sz w:val="18"/>
          <w:szCs w:val="18"/>
          <w:bdr w:val="none" w:sz="0" w:space="0" w:color="auto" w:frame="1"/>
          <w:shd w:val="clear" w:color="auto" w:fill="F5F5F5"/>
          <w:lang w:val="en-US"/>
        </w:rPr>
        <w:t>International Tax Policy and Double Tax Treaties : An Introduction to Principles and Application</w:t>
      </w:r>
      <w:r w:rsidRPr="00932D03">
        <w:rPr>
          <w:rFonts w:ascii="Helvetica" w:hAnsi="Helvetica" w:cs="Helvetica"/>
          <w:color w:val="262626"/>
          <w:sz w:val="18"/>
          <w:szCs w:val="18"/>
          <w:shd w:val="clear" w:color="auto" w:fill="F5F5F5"/>
          <w:lang w:val="en-US"/>
        </w:rPr>
        <w:t>. Vol Second revised edition. IBFD; 2014. Accessed October 23, 2022. https://ezpro.fa.ru:2764/login.aspx?direct=true&amp;db=nlebk&amp;AN=1553348&amp;lang=ru&amp;site=ehost-live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410BE6F3" w14:textId="7A891C6A" w:rsidR="00C94B7F" w:rsidRDefault="00C94B7F">
        <w:pPr>
          <w:pStyle w:val="ad"/>
          <w:jc w:val="center"/>
        </w:pPr>
        <w:r>
          <w:fldChar w:fldCharType="begin"/>
        </w:r>
        <w:r>
          <w:instrText>PAGE   \* MERGEFORMAT</w:instrText>
        </w:r>
        <w:r>
          <w:fldChar w:fldCharType="separate"/>
        </w:r>
        <w:r w:rsidR="00163EB1">
          <w:rPr>
            <w:noProof/>
          </w:rPr>
          <w:t>1</w:t>
        </w:r>
        <w:r>
          <w:fldChar w:fldCharType="end"/>
        </w:r>
      </w:p>
    </w:sdtContent>
  </w:sdt>
  <w:p w14:paraId="00A7CBFA" w14:textId="77777777" w:rsidR="00C94B7F" w:rsidRDefault="00C94B7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630961"/>
    <w:multiLevelType w:val="hybridMultilevel"/>
    <w:tmpl w:val="575E044E"/>
    <w:lvl w:ilvl="0" w:tplc="B680F7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C2F81"/>
    <w:multiLevelType w:val="hybridMultilevel"/>
    <w:tmpl w:val="ED068E86"/>
    <w:lvl w:ilvl="0" w:tplc="A8E87E54">
      <w:start w:val="1"/>
      <w:numFmt w:val="decimal"/>
      <w:lvlText w:val="%1."/>
      <w:lvlJc w:val="left"/>
      <w:pPr>
        <w:ind w:left="682"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16F1C"/>
    <w:multiLevelType w:val="hybridMultilevel"/>
    <w:tmpl w:val="BD0E4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CF5939"/>
    <w:multiLevelType w:val="multilevel"/>
    <w:tmpl w:val="4EDC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7D0AE5"/>
    <w:multiLevelType w:val="hybridMultilevel"/>
    <w:tmpl w:val="744615D0"/>
    <w:lvl w:ilvl="0" w:tplc="400A0BA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155C0D"/>
    <w:multiLevelType w:val="hybridMultilevel"/>
    <w:tmpl w:val="DBD29A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571E5B"/>
    <w:multiLevelType w:val="hybridMultilevel"/>
    <w:tmpl w:val="93746D9A"/>
    <w:lvl w:ilvl="0" w:tplc="47D8AA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74559E"/>
    <w:multiLevelType w:val="hybridMultilevel"/>
    <w:tmpl w:val="010EF6E4"/>
    <w:lvl w:ilvl="0" w:tplc="1CFC4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E73847"/>
    <w:multiLevelType w:val="hybridMultilevel"/>
    <w:tmpl w:val="AA2CEB5E"/>
    <w:lvl w:ilvl="0" w:tplc="899C9A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4F36CE"/>
    <w:multiLevelType w:val="hybridMultilevel"/>
    <w:tmpl w:val="922E7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8A71D3"/>
    <w:multiLevelType w:val="hybridMultilevel"/>
    <w:tmpl w:val="E89E908A"/>
    <w:lvl w:ilvl="0" w:tplc="3A40FD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E415BB"/>
    <w:multiLevelType w:val="hybridMultilevel"/>
    <w:tmpl w:val="E60E67B2"/>
    <w:lvl w:ilvl="0" w:tplc="CD6656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8C0424"/>
    <w:multiLevelType w:val="hybridMultilevel"/>
    <w:tmpl w:val="22C06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C02FD3"/>
    <w:multiLevelType w:val="hybridMultilevel"/>
    <w:tmpl w:val="DBD29A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CAE7A17"/>
    <w:multiLevelType w:val="hybridMultilevel"/>
    <w:tmpl w:val="B310DC34"/>
    <w:lvl w:ilvl="0" w:tplc="E99A49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num>
  <w:num w:numId="3">
    <w:abstractNumId w:val="10"/>
  </w:num>
  <w:num w:numId="4">
    <w:abstractNumId w:val="8"/>
  </w:num>
  <w:num w:numId="5">
    <w:abstractNumId w:val="18"/>
  </w:num>
  <w:num w:numId="6">
    <w:abstractNumId w:val="4"/>
  </w:num>
  <w:num w:numId="7">
    <w:abstractNumId w:val="2"/>
  </w:num>
  <w:num w:numId="8">
    <w:abstractNumId w:val="1"/>
  </w:num>
  <w:num w:numId="9">
    <w:abstractNumId w:val="9"/>
  </w:num>
  <w:num w:numId="10">
    <w:abstractNumId w:val="7"/>
  </w:num>
  <w:num w:numId="11">
    <w:abstractNumId w:val="19"/>
  </w:num>
  <w:num w:numId="12">
    <w:abstractNumId w:val="12"/>
  </w:num>
  <w:num w:numId="13">
    <w:abstractNumId w:val="15"/>
  </w:num>
  <w:num w:numId="14">
    <w:abstractNumId w:val="13"/>
  </w:num>
  <w:num w:numId="15">
    <w:abstractNumId w:val="3"/>
  </w:num>
  <w:num w:numId="16">
    <w:abstractNumId w:val="17"/>
  </w:num>
  <w:num w:numId="17">
    <w:abstractNumId w:val="16"/>
  </w:num>
  <w:num w:numId="18">
    <w:abstractNumId w:val="14"/>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845"/>
    <w:rsid w:val="000054C1"/>
    <w:rsid w:val="000102D3"/>
    <w:rsid w:val="000123E5"/>
    <w:rsid w:val="0001342F"/>
    <w:rsid w:val="00016D1F"/>
    <w:rsid w:val="00020114"/>
    <w:rsid w:val="000218DE"/>
    <w:rsid w:val="000246A3"/>
    <w:rsid w:val="00024EEA"/>
    <w:rsid w:val="000268EB"/>
    <w:rsid w:val="00026E9C"/>
    <w:rsid w:val="00027F5E"/>
    <w:rsid w:val="000307CC"/>
    <w:rsid w:val="0003483F"/>
    <w:rsid w:val="00034880"/>
    <w:rsid w:val="00035512"/>
    <w:rsid w:val="0003753F"/>
    <w:rsid w:val="000403D0"/>
    <w:rsid w:val="00040937"/>
    <w:rsid w:val="00043144"/>
    <w:rsid w:val="00043D7D"/>
    <w:rsid w:val="000460EA"/>
    <w:rsid w:val="00047C02"/>
    <w:rsid w:val="00050E81"/>
    <w:rsid w:val="00056998"/>
    <w:rsid w:val="000715AD"/>
    <w:rsid w:val="0007330B"/>
    <w:rsid w:val="000742E0"/>
    <w:rsid w:val="00075A1A"/>
    <w:rsid w:val="00080232"/>
    <w:rsid w:val="00081564"/>
    <w:rsid w:val="0008173A"/>
    <w:rsid w:val="00087689"/>
    <w:rsid w:val="00091EB3"/>
    <w:rsid w:val="000932A8"/>
    <w:rsid w:val="000948DB"/>
    <w:rsid w:val="000952AF"/>
    <w:rsid w:val="000979E4"/>
    <w:rsid w:val="00097C57"/>
    <w:rsid w:val="000A2CCD"/>
    <w:rsid w:val="000A61F1"/>
    <w:rsid w:val="000B3025"/>
    <w:rsid w:val="000B6218"/>
    <w:rsid w:val="000B6F87"/>
    <w:rsid w:val="000B77BA"/>
    <w:rsid w:val="000C17D1"/>
    <w:rsid w:val="000C1AFD"/>
    <w:rsid w:val="000C534D"/>
    <w:rsid w:val="000C5D47"/>
    <w:rsid w:val="000D1088"/>
    <w:rsid w:val="000D2EC5"/>
    <w:rsid w:val="000E1335"/>
    <w:rsid w:val="000E31BA"/>
    <w:rsid w:val="000F4243"/>
    <w:rsid w:val="000F5A5F"/>
    <w:rsid w:val="000F69A4"/>
    <w:rsid w:val="001034C8"/>
    <w:rsid w:val="00103D5A"/>
    <w:rsid w:val="00103F59"/>
    <w:rsid w:val="001065DB"/>
    <w:rsid w:val="001074EA"/>
    <w:rsid w:val="001109BC"/>
    <w:rsid w:val="00110B7D"/>
    <w:rsid w:val="00110C61"/>
    <w:rsid w:val="00110F5C"/>
    <w:rsid w:val="00112DC3"/>
    <w:rsid w:val="00114EAC"/>
    <w:rsid w:val="0011547A"/>
    <w:rsid w:val="0012154E"/>
    <w:rsid w:val="00121560"/>
    <w:rsid w:val="001312B1"/>
    <w:rsid w:val="00131668"/>
    <w:rsid w:val="00132043"/>
    <w:rsid w:val="0013258E"/>
    <w:rsid w:val="00132724"/>
    <w:rsid w:val="00133C38"/>
    <w:rsid w:val="00136583"/>
    <w:rsid w:val="00141137"/>
    <w:rsid w:val="00142EAB"/>
    <w:rsid w:val="00143A27"/>
    <w:rsid w:val="001448BD"/>
    <w:rsid w:val="00145199"/>
    <w:rsid w:val="00146D56"/>
    <w:rsid w:val="00152E20"/>
    <w:rsid w:val="00153077"/>
    <w:rsid w:val="0015428F"/>
    <w:rsid w:val="00155216"/>
    <w:rsid w:val="00156366"/>
    <w:rsid w:val="00156CB4"/>
    <w:rsid w:val="001624A8"/>
    <w:rsid w:val="00163135"/>
    <w:rsid w:val="00163EB1"/>
    <w:rsid w:val="0016403C"/>
    <w:rsid w:val="00164AB6"/>
    <w:rsid w:val="00165271"/>
    <w:rsid w:val="0016614F"/>
    <w:rsid w:val="00166213"/>
    <w:rsid w:val="00167315"/>
    <w:rsid w:val="00167D4C"/>
    <w:rsid w:val="00167F51"/>
    <w:rsid w:val="00170F5B"/>
    <w:rsid w:val="001729E7"/>
    <w:rsid w:val="001753A5"/>
    <w:rsid w:val="00183B21"/>
    <w:rsid w:val="00185039"/>
    <w:rsid w:val="00186288"/>
    <w:rsid w:val="00186A69"/>
    <w:rsid w:val="00187EA4"/>
    <w:rsid w:val="00191D66"/>
    <w:rsid w:val="0019486A"/>
    <w:rsid w:val="00196416"/>
    <w:rsid w:val="00197F4B"/>
    <w:rsid w:val="001A33DE"/>
    <w:rsid w:val="001A5AE3"/>
    <w:rsid w:val="001A5DD0"/>
    <w:rsid w:val="001A618A"/>
    <w:rsid w:val="001A77B5"/>
    <w:rsid w:val="001B072B"/>
    <w:rsid w:val="001B1220"/>
    <w:rsid w:val="001B4AA9"/>
    <w:rsid w:val="001B4AEC"/>
    <w:rsid w:val="001B4C63"/>
    <w:rsid w:val="001B5AFF"/>
    <w:rsid w:val="001C0D33"/>
    <w:rsid w:val="001C1F55"/>
    <w:rsid w:val="001C5323"/>
    <w:rsid w:val="001C5D94"/>
    <w:rsid w:val="001C645B"/>
    <w:rsid w:val="001C7356"/>
    <w:rsid w:val="001D1E8A"/>
    <w:rsid w:val="001D2169"/>
    <w:rsid w:val="001D5711"/>
    <w:rsid w:val="001E411E"/>
    <w:rsid w:val="001F025C"/>
    <w:rsid w:val="002006F4"/>
    <w:rsid w:val="00205886"/>
    <w:rsid w:val="00205B9D"/>
    <w:rsid w:val="0020777C"/>
    <w:rsid w:val="0021083E"/>
    <w:rsid w:val="00210856"/>
    <w:rsid w:val="002110E8"/>
    <w:rsid w:val="00222DB5"/>
    <w:rsid w:val="00224459"/>
    <w:rsid w:val="002257B5"/>
    <w:rsid w:val="002263A5"/>
    <w:rsid w:val="00227F6A"/>
    <w:rsid w:val="00231154"/>
    <w:rsid w:val="0023630A"/>
    <w:rsid w:val="00237976"/>
    <w:rsid w:val="002418D7"/>
    <w:rsid w:val="002450C3"/>
    <w:rsid w:val="00246029"/>
    <w:rsid w:val="0025075A"/>
    <w:rsid w:val="00251CC2"/>
    <w:rsid w:val="00251E74"/>
    <w:rsid w:val="00255413"/>
    <w:rsid w:val="002569F8"/>
    <w:rsid w:val="00256DF1"/>
    <w:rsid w:val="00256F66"/>
    <w:rsid w:val="0025700F"/>
    <w:rsid w:val="00257966"/>
    <w:rsid w:val="00260D05"/>
    <w:rsid w:val="00261057"/>
    <w:rsid w:val="00261746"/>
    <w:rsid w:val="0026199F"/>
    <w:rsid w:val="0026401E"/>
    <w:rsid w:val="00265C02"/>
    <w:rsid w:val="00266C14"/>
    <w:rsid w:val="00272BA9"/>
    <w:rsid w:val="00273543"/>
    <w:rsid w:val="00275DAD"/>
    <w:rsid w:val="00276611"/>
    <w:rsid w:val="00281B17"/>
    <w:rsid w:val="00284DCB"/>
    <w:rsid w:val="00286D22"/>
    <w:rsid w:val="002931EE"/>
    <w:rsid w:val="00293EFF"/>
    <w:rsid w:val="00294321"/>
    <w:rsid w:val="00294C38"/>
    <w:rsid w:val="00297FE0"/>
    <w:rsid w:val="002A1336"/>
    <w:rsid w:val="002A2809"/>
    <w:rsid w:val="002A39A6"/>
    <w:rsid w:val="002A481B"/>
    <w:rsid w:val="002B003B"/>
    <w:rsid w:val="002B020D"/>
    <w:rsid w:val="002B17C4"/>
    <w:rsid w:val="002B55DE"/>
    <w:rsid w:val="002B5680"/>
    <w:rsid w:val="002B7142"/>
    <w:rsid w:val="002B7698"/>
    <w:rsid w:val="002B76EC"/>
    <w:rsid w:val="002C2428"/>
    <w:rsid w:val="002C2C96"/>
    <w:rsid w:val="002C3B47"/>
    <w:rsid w:val="002C646B"/>
    <w:rsid w:val="002D0558"/>
    <w:rsid w:val="002D06D6"/>
    <w:rsid w:val="002D0F8F"/>
    <w:rsid w:val="002D16F8"/>
    <w:rsid w:val="002D1BAA"/>
    <w:rsid w:val="002D1D5F"/>
    <w:rsid w:val="002D5BCA"/>
    <w:rsid w:val="002D6170"/>
    <w:rsid w:val="002D786A"/>
    <w:rsid w:val="002D7F79"/>
    <w:rsid w:val="002E01B0"/>
    <w:rsid w:val="002E02AB"/>
    <w:rsid w:val="002E11C9"/>
    <w:rsid w:val="002E1566"/>
    <w:rsid w:val="002E4576"/>
    <w:rsid w:val="002E4618"/>
    <w:rsid w:val="002E7D40"/>
    <w:rsid w:val="0031067B"/>
    <w:rsid w:val="00310B31"/>
    <w:rsid w:val="00311A81"/>
    <w:rsid w:val="00312F0E"/>
    <w:rsid w:val="003136F6"/>
    <w:rsid w:val="00316433"/>
    <w:rsid w:val="0031673B"/>
    <w:rsid w:val="00324BD8"/>
    <w:rsid w:val="00325C45"/>
    <w:rsid w:val="00332E79"/>
    <w:rsid w:val="00334DFE"/>
    <w:rsid w:val="00335355"/>
    <w:rsid w:val="003419A1"/>
    <w:rsid w:val="00342385"/>
    <w:rsid w:val="003439F5"/>
    <w:rsid w:val="00345DD0"/>
    <w:rsid w:val="0034699C"/>
    <w:rsid w:val="00347E9A"/>
    <w:rsid w:val="0035005A"/>
    <w:rsid w:val="0035211C"/>
    <w:rsid w:val="00355A52"/>
    <w:rsid w:val="00355CF5"/>
    <w:rsid w:val="003576F1"/>
    <w:rsid w:val="00361002"/>
    <w:rsid w:val="0036274E"/>
    <w:rsid w:val="003639CA"/>
    <w:rsid w:val="00363A41"/>
    <w:rsid w:val="003645E1"/>
    <w:rsid w:val="00366A85"/>
    <w:rsid w:val="00373FD2"/>
    <w:rsid w:val="003761B6"/>
    <w:rsid w:val="00381213"/>
    <w:rsid w:val="00381B06"/>
    <w:rsid w:val="00382556"/>
    <w:rsid w:val="00382E41"/>
    <w:rsid w:val="00383417"/>
    <w:rsid w:val="00385C43"/>
    <w:rsid w:val="00396065"/>
    <w:rsid w:val="003971AB"/>
    <w:rsid w:val="0039743F"/>
    <w:rsid w:val="003A0414"/>
    <w:rsid w:val="003A16C4"/>
    <w:rsid w:val="003A19C6"/>
    <w:rsid w:val="003A61C5"/>
    <w:rsid w:val="003B1458"/>
    <w:rsid w:val="003B3E33"/>
    <w:rsid w:val="003B53F4"/>
    <w:rsid w:val="003B7068"/>
    <w:rsid w:val="003B77C2"/>
    <w:rsid w:val="003C2C0D"/>
    <w:rsid w:val="003C4AD9"/>
    <w:rsid w:val="003C7615"/>
    <w:rsid w:val="003D03AC"/>
    <w:rsid w:val="003D376D"/>
    <w:rsid w:val="003D48DC"/>
    <w:rsid w:val="003D7616"/>
    <w:rsid w:val="003D7A6B"/>
    <w:rsid w:val="003E6BA6"/>
    <w:rsid w:val="003E771C"/>
    <w:rsid w:val="003F1101"/>
    <w:rsid w:val="003F1F40"/>
    <w:rsid w:val="003F71E6"/>
    <w:rsid w:val="00400154"/>
    <w:rsid w:val="00402187"/>
    <w:rsid w:val="004074EA"/>
    <w:rsid w:val="00410103"/>
    <w:rsid w:val="004106BE"/>
    <w:rsid w:val="00411845"/>
    <w:rsid w:val="00415D9A"/>
    <w:rsid w:val="0041792A"/>
    <w:rsid w:val="00417D4F"/>
    <w:rsid w:val="004236CF"/>
    <w:rsid w:val="00432FEA"/>
    <w:rsid w:val="00434E67"/>
    <w:rsid w:val="004370CB"/>
    <w:rsid w:val="004403AF"/>
    <w:rsid w:val="00442A97"/>
    <w:rsid w:val="00443AA3"/>
    <w:rsid w:val="00446CCF"/>
    <w:rsid w:val="00450762"/>
    <w:rsid w:val="00452334"/>
    <w:rsid w:val="00455F62"/>
    <w:rsid w:val="00457A3B"/>
    <w:rsid w:val="004662DF"/>
    <w:rsid w:val="00466D91"/>
    <w:rsid w:val="00475DE5"/>
    <w:rsid w:val="00476091"/>
    <w:rsid w:val="00483161"/>
    <w:rsid w:val="00483683"/>
    <w:rsid w:val="00483A48"/>
    <w:rsid w:val="004851B3"/>
    <w:rsid w:val="004915BD"/>
    <w:rsid w:val="00496846"/>
    <w:rsid w:val="00496E5A"/>
    <w:rsid w:val="00496EF1"/>
    <w:rsid w:val="004A727B"/>
    <w:rsid w:val="004B1870"/>
    <w:rsid w:val="004B3CC1"/>
    <w:rsid w:val="004B4BFE"/>
    <w:rsid w:val="004B7DD6"/>
    <w:rsid w:val="004C0245"/>
    <w:rsid w:val="004C0B83"/>
    <w:rsid w:val="004E3DDF"/>
    <w:rsid w:val="004E443D"/>
    <w:rsid w:val="004E4737"/>
    <w:rsid w:val="004E6E94"/>
    <w:rsid w:val="004F1C8C"/>
    <w:rsid w:val="004F5D8F"/>
    <w:rsid w:val="00500C67"/>
    <w:rsid w:val="0050100C"/>
    <w:rsid w:val="005019CD"/>
    <w:rsid w:val="00501B46"/>
    <w:rsid w:val="00503826"/>
    <w:rsid w:val="00504556"/>
    <w:rsid w:val="00504BDE"/>
    <w:rsid w:val="00507A3A"/>
    <w:rsid w:val="00513259"/>
    <w:rsid w:val="005157CD"/>
    <w:rsid w:val="00516599"/>
    <w:rsid w:val="00520388"/>
    <w:rsid w:val="00520A0C"/>
    <w:rsid w:val="005228A4"/>
    <w:rsid w:val="00524846"/>
    <w:rsid w:val="0052632F"/>
    <w:rsid w:val="0052666D"/>
    <w:rsid w:val="00526E92"/>
    <w:rsid w:val="005370A7"/>
    <w:rsid w:val="005423CB"/>
    <w:rsid w:val="00542D94"/>
    <w:rsid w:val="00543A77"/>
    <w:rsid w:val="00547120"/>
    <w:rsid w:val="00547CA4"/>
    <w:rsid w:val="00547DBA"/>
    <w:rsid w:val="00550856"/>
    <w:rsid w:val="005532E3"/>
    <w:rsid w:val="00555ABF"/>
    <w:rsid w:val="00555DF8"/>
    <w:rsid w:val="005629EB"/>
    <w:rsid w:val="005678D5"/>
    <w:rsid w:val="00567C1E"/>
    <w:rsid w:val="0057189E"/>
    <w:rsid w:val="00574F7C"/>
    <w:rsid w:val="00577CE4"/>
    <w:rsid w:val="0059504A"/>
    <w:rsid w:val="00596CE9"/>
    <w:rsid w:val="005A0208"/>
    <w:rsid w:val="005B03DE"/>
    <w:rsid w:val="005B0AD5"/>
    <w:rsid w:val="005B404A"/>
    <w:rsid w:val="005B5A44"/>
    <w:rsid w:val="005B7B1F"/>
    <w:rsid w:val="005C1CE1"/>
    <w:rsid w:val="005C31BB"/>
    <w:rsid w:val="005C34B0"/>
    <w:rsid w:val="005C5051"/>
    <w:rsid w:val="005C6B8F"/>
    <w:rsid w:val="005D03A1"/>
    <w:rsid w:val="005D21FE"/>
    <w:rsid w:val="005D36BA"/>
    <w:rsid w:val="005D61A1"/>
    <w:rsid w:val="005E0C48"/>
    <w:rsid w:val="005E141D"/>
    <w:rsid w:val="005E1A32"/>
    <w:rsid w:val="005E3D07"/>
    <w:rsid w:val="005E46AA"/>
    <w:rsid w:val="005E5666"/>
    <w:rsid w:val="005E566C"/>
    <w:rsid w:val="005E5A3B"/>
    <w:rsid w:val="005F2477"/>
    <w:rsid w:val="005F26BB"/>
    <w:rsid w:val="005F49FA"/>
    <w:rsid w:val="005F7908"/>
    <w:rsid w:val="00601EE5"/>
    <w:rsid w:val="00602300"/>
    <w:rsid w:val="00602C9C"/>
    <w:rsid w:val="00606047"/>
    <w:rsid w:val="00607EFB"/>
    <w:rsid w:val="006150C4"/>
    <w:rsid w:val="00616014"/>
    <w:rsid w:val="00622C21"/>
    <w:rsid w:val="00622CA8"/>
    <w:rsid w:val="0062422A"/>
    <w:rsid w:val="0062424B"/>
    <w:rsid w:val="00626047"/>
    <w:rsid w:val="006262B6"/>
    <w:rsid w:val="0063503E"/>
    <w:rsid w:val="006419C6"/>
    <w:rsid w:val="00642CB5"/>
    <w:rsid w:val="006435B4"/>
    <w:rsid w:val="00643964"/>
    <w:rsid w:val="00643D4B"/>
    <w:rsid w:val="00651E82"/>
    <w:rsid w:val="0065286A"/>
    <w:rsid w:val="00653666"/>
    <w:rsid w:val="006552C0"/>
    <w:rsid w:val="006564AF"/>
    <w:rsid w:val="0066171B"/>
    <w:rsid w:val="00667342"/>
    <w:rsid w:val="00671595"/>
    <w:rsid w:val="00671B55"/>
    <w:rsid w:val="00672880"/>
    <w:rsid w:val="00672DE8"/>
    <w:rsid w:val="00674DC2"/>
    <w:rsid w:val="00676D05"/>
    <w:rsid w:val="0068152F"/>
    <w:rsid w:val="00682C01"/>
    <w:rsid w:val="006A1858"/>
    <w:rsid w:val="006A2253"/>
    <w:rsid w:val="006A2970"/>
    <w:rsid w:val="006A39A3"/>
    <w:rsid w:val="006A627B"/>
    <w:rsid w:val="006B0E6F"/>
    <w:rsid w:val="006B3C5B"/>
    <w:rsid w:val="006B41BF"/>
    <w:rsid w:val="006B5B2F"/>
    <w:rsid w:val="006B5B4D"/>
    <w:rsid w:val="006B7171"/>
    <w:rsid w:val="006B75EB"/>
    <w:rsid w:val="006C1E21"/>
    <w:rsid w:val="006C5122"/>
    <w:rsid w:val="006C5D8F"/>
    <w:rsid w:val="006C6B52"/>
    <w:rsid w:val="006D1A6A"/>
    <w:rsid w:val="006D2028"/>
    <w:rsid w:val="006D27FF"/>
    <w:rsid w:val="006D4EDE"/>
    <w:rsid w:val="006D6D2D"/>
    <w:rsid w:val="006E12A8"/>
    <w:rsid w:val="006E533D"/>
    <w:rsid w:val="006E6581"/>
    <w:rsid w:val="006E672D"/>
    <w:rsid w:val="006E7602"/>
    <w:rsid w:val="006E78A7"/>
    <w:rsid w:val="006F1EED"/>
    <w:rsid w:val="006F601F"/>
    <w:rsid w:val="006F780B"/>
    <w:rsid w:val="00700391"/>
    <w:rsid w:val="007022C3"/>
    <w:rsid w:val="0070349F"/>
    <w:rsid w:val="007130E6"/>
    <w:rsid w:val="00713E67"/>
    <w:rsid w:val="00714EC8"/>
    <w:rsid w:val="00714EF4"/>
    <w:rsid w:val="00715F8B"/>
    <w:rsid w:val="007163A5"/>
    <w:rsid w:val="0071669C"/>
    <w:rsid w:val="007175A1"/>
    <w:rsid w:val="00722EE9"/>
    <w:rsid w:val="00723437"/>
    <w:rsid w:val="00724F1D"/>
    <w:rsid w:val="00730134"/>
    <w:rsid w:val="007308AE"/>
    <w:rsid w:val="007326B1"/>
    <w:rsid w:val="00733C37"/>
    <w:rsid w:val="00741CBE"/>
    <w:rsid w:val="007425EF"/>
    <w:rsid w:val="00743D2E"/>
    <w:rsid w:val="00744B1A"/>
    <w:rsid w:val="00744F27"/>
    <w:rsid w:val="007455EF"/>
    <w:rsid w:val="00745ACC"/>
    <w:rsid w:val="00747457"/>
    <w:rsid w:val="00750A5D"/>
    <w:rsid w:val="00750BF5"/>
    <w:rsid w:val="00753CAB"/>
    <w:rsid w:val="007560AB"/>
    <w:rsid w:val="00757812"/>
    <w:rsid w:val="00757EEE"/>
    <w:rsid w:val="007603CA"/>
    <w:rsid w:val="00765419"/>
    <w:rsid w:val="00766B13"/>
    <w:rsid w:val="007679FC"/>
    <w:rsid w:val="00767D96"/>
    <w:rsid w:val="0077515C"/>
    <w:rsid w:val="00775BC4"/>
    <w:rsid w:val="00776559"/>
    <w:rsid w:val="00777FD9"/>
    <w:rsid w:val="00781A43"/>
    <w:rsid w:val="0078406B"/>
    <w:rsid w:val="00784304"/>
    <w:rsid w:val="0078434E"/>
    <w:rsid w:val="00784679"/>
    <w:rsid w:val="0078522F"/>
    <w:rsid w:val="007876FE"/>
    <w:rsid w:val="00790521"/>
    <w:rsid w:val="0079239F"/>
    <w:rsid w:val="00797D5D"/>
    <w:rsid w:val="007A1B6F"/>
    <w:rsid w:val="007A2C24"/>
    <w:rsid w:val="007A48AE"/>
    <w:rsid w:val="007A5CA7"/>
    <w:rsid w:val="007A717C"/>
    <w:rsid w:val="007A77D0"/>
    <w:rsid w:val="007B275D"/>
    <w:rsid w:val="007B2C09"/>
    <w:rsid w:val="007B446F"/>
    <w:rsid w:val="007B4F2A"/>
    <w:rsid w:val="007C1CA7"/>
    <w:rsid w:val="007C216C"/>
    <w:rsid w:val="007C279D"/>
    <w:rsid w:val="007C2C28"/>
    <w:rsid w:val="007C39A2"/>
    <w:rsid w:val="007C6006"/>
    <w:rsid w:val="007C6A40"/>
    <w:rsid w:val="007C76B2"/>
    <w:rsid w:val="007D0069"/>
    <w:rsid w:val="007D2EFA"/>
    <w:rsid w:val="007D317B"/>
    <w:rsid w:val="007D475C"/>
    <w:rsid w:val="007D6C34"/>
    <w:rsid w:val="007E18A8"/>
    <w:rsid w:val="007E2725"/>
    <w:rsid w:val="007E3FEC"/>
    <w:rsid w:val="007E5A9E"/>
    <w:rsid w:val="007E6680"/>
    <w:rsid w:val="007F11E8"/>
    <w:rsid w:val="007F3872"/>
    <w:rsid w:val="007F43B0"/>
    <w:rsid w:val="007F514B"/>
    <w:rsid w:val="007F76D4"/>
    <w:rsid w:val="007F77E1"/>
    <w:rsid w:val="007F7C2A"/>
    <w:rsid w:val="0080014F"/>
    <w:rsid w:val="008001F1"/>
    <w:rsid w:val="00800257"/>
    <w:rsid w:val="00800900"/>
    <w:rsid w:val="00801525"/>
    <w:rsid w:val="00801CBB"/>
    <w:rsid w:val="00801EF4"/>
    <w:rsid w:val="00803317"/>
    <w:rsid w:val="00804EB7"/>
    <w:rsid w:val="00805318"/>
    <w:rsid w:val="008072D6"/>
    <w:rsid w:val="00807654"/>
    <w:rsid w:val="00810918"/>
    <w:rsid w:val="00810E8A"/>
    <w:rsid w:val="00811A21"/>
    <w:rsid w:val="0081247B"/>
    <w:rsid w:val="00812C5C"/>
    <w:rsid w:val="0081557C"/>
    <w:rsid w:val="00820AFC"/>
    <w:rsid w:val="00823E2B"/>
    <w:rsid w:val="0082553F"/>
    <w:rsid w:val="00827AFB"/>
    <w:rsid w:val="00830003"/>
    <w:rsid w:val="00832A02"/>
    <w:rsid w:val="00832EF7"/>
    <w:rsid w:val="0083365F"/>
    <w:rsid w:val="00836B5C"/>
    <w:rsid w:val="0084083D"/>
    <w:rsid w:val="00843D49"/>
    <w:rsid w:val="0084556F"/>
    <w:rsid w:val="00846604"/>
    <w:rsid w:val="00850AFD"/>
    <w:rsid w:val="0085265E"/>
    <w:rsid w:val="008527A4"/>
    <w:rsid w:val="00854C13"/>
    <w:rsid w:val="00856747"/>
    <w:rsid w:val="008569A9"/>
    <w:rsid w:val="008576E8"/>
    <w:rsid w:val="00861DB9"/>
    <w:rsid w:val="00862509"/>
    <w:rsid w:val="008657E8"/>
    <w:rsid w:val="00865D0F"/>
    <w:rsid w:val="008662F9"/>
    <w:rsid w:val="00870AFC"/>
    <w:rsid w:val="00876D93"/>
    <w:rsid w:val="008809B1"/>
    <w:rsid w:val="0088214D"/>
    <w:rsid w:val="0088321E"/>
    <w:rsid w:val="00884651"/>
    <w:rsid w:val="0088622F"/>
    <w:rsid w:val="008863B4"/>
    <w:rsid w:val="00886470"/>
    <w:rsid w:val="008879AA"/>
    <w:rsid w:val="00890E00"/>
    <w:rsid w:val="00891945"/>
    <w:rsid w:val="0089306C"/>
    <w:rsid w:val="00894855"/>
    <w:rsid w:val="00895124"/>
    <w:rsid w:val="008A0821"/>
    <w:rsid w:val="008A6537"/>
    <w:rsid w:val="008B0A1A"/>
    <w:rsid w:val="008B21F1"/>
    <w:rsid w:val="008B578E"/>
    <w:rsid w:val="008B5D43"/>
    <w:rsid w:val="008B7EF1"/>
    <w:rsid w:val="008C22B4"/>
    <w:rsid w:val="008C286B"/>
    <w:rsid w:val="008C7BCC"/>
    <w:rsid w:val="008D0767"/>
    <w:rsid w:val="008D0868"/>
    <w:rsid w:val="008D6227"/>
    <w:rsid w:val="008D6965"/>
    <w:rsid w:val="008D7C13"/>
    <w:rsid w:val="008E0E13"/>
    <w:rsid w:val="008E474C"/>
    <w:rsid w:val="008E5DB9"/>
    <w:rsid w:val="008F0FA2"/>
    <w:rsid w:val="008F394E"/>
    <w:rsid w:val="008F4969"/>
    <w:rsid w:val="008F5100"/>
    <w:rsid w:val="008F5CCB"/>
    <w:rsid w:val="00900B00"/>
    <w:rsid w:val="00901786"/>
    <w:rsid w:val="00901E20"/>
    <w:rsid w:val="00903F28"/>
    <w:rsid w:val="0090565A"/>
    <w:rsid w:val="00906432"/>
    <w:rsid w:val="00907AFF"/>
    <w:rsid w:val="00910BE5"/>
    <w:rsid w:val="0091252B"/>
    <w:rsid w:val="00912E9C"/>
    <w:rsid w:val="00914999"/>
    <w:rsid w:val="00916C16"/>
    <w:rsid w:val="009214F2"/>
    <w:rsid w:val="00926AB3"/>
    <w:rsid w:val="009316BA"/>
    <w:rsid w:val="00932D03"/>
    <w:rsid w:val="00932FCE"/>
    <w:rsid w:val="0093509E"/>
    <w:rsid w:val="00935105"/>
    <w:rsid w:val="0093534F"/>
    <w:rsid w:val="00936571"/>
    <w:rsid w:val="0093660A"/>
    <w:rsid w:val="00942E69"/>
    <w:rsid w:val="00945255"/>
    <w:rsid w:val="00945842"/>
    <w:rsid w:val="00951000"/>
    <w:rsid w:val="009516B6"/>
    <w:rsid w:val="00954C11"/>
    <w:rsid w:val="00956A09"/>
    <w:rsid w:val="009572B2"/>
    <w:rsid w:val="009629C9"/>
    <w:rsid w:val="0096418C"/>
    <w:rsid w:val="009653DD"/>
    <w:rsid w:val="00966105"/>
    <w:rsid w:val="009673A8"/>
    <w:rsid w:val="00975554"/>
    <w:rsid w:val="00975F7D"/>
    <w:rsid w:val="00977005"/>
    <w:rsid w:val="00977A12"/>
    <w:rsid w:val="00984A24"/>
    <w:rsid w:val="0099083B"/>
    <w:rsid w:val="0099239A"/>
    <w:rsid w:val="009931D6"/>
    <w:rsid w:val="00995F1B"/>
    <w:rsid w:val="009A13B4"/>
    <w:rsid w:val="009A2876"/>
    <w:rsid w:val="009A2B87"/>
    <w:rsid w:val="009A7454"/>
    <w:rsid w:val="009A7D6F"/>
    <w:rsid w:val="009B00E1"/>
    <w:rsid w:val="009B40DA"/>
    <w:rsid w:val="009B4E49"/>
    <w:rsid w:val="009B6F7E"/>
    <w:rsid w:val="009B75AC"/>
    <w:rsid w:val="009B76A8"/>
    <w:rsid w:val="009C085C"/>
    <w:rsid w:val="009C11F3"/>
    <w:rsid w:val="009C22D2"/>
    <w:rsid w:val="009C2481"/>
    <w:rsid w:val="009C2B07"/>
    <w:rsid w:val="009C423E"/>
    <w:rsid w:val="009C440A"/>
    <w:rsid w:val="009C4591"/>
    <w:rsid w:val="009C4968"/>
    <w:rsid w:val="009C7023"/>
    <w:rsid w:val="009C7EAD"/>
    <w:rsid w:val="009D1E84"/>
    <w:rsid w:val="009D34EE"/>
    <w:rsid w:val="009D655E"/>
    <w:rsid w:val="009E0A7C"/>
    <w:rsid w:val="009E24CF"/>
    <w:rsid w:val="009E3628"/>
    <w:rsid w:val="009E487B"/>
    <w:rsid w:val="009F0E0C"/>
    <w:rsid w:val="009F113E"/>
    <w:rsid w:val="009F537B"/>
    <w:rsid w:val="009F685D"/>
    <w:rsid w:val="009F6DFA"/>
    <w:rsid w:val="009F73CE"/>
    <w:rsid w:val="009F7B0D"/>
    <w:rsid w:val="00A002F6"/>
    <w:rsid w:val="00A00645"/>
    <w:rsid w:val="00A01D4A"/>
    <w:rsid w:val="00A02793"/>
    <w:rsid w:val="00A0455B"/>
    <w:rsid w:val="00A05123"/>
    <w:rsid w:val="00A06B6F"/>
    <w:rsid w:val="00A13D8A"/>
    <w:rsid w:val="00A23C4D"/>
    <w:rsid w:val="00A240FC"/>
    <w:rsid w:val="00A24296"/>
    <w:rsid w:val="00A2699E"/>
    <w:rsid w:val="00A2751F"/>
    <w:rsid w:val="00A2771F"/>
    <w:rsid w:val="00A27759"/>
    <w:rsid w:val="00A27874"/>
    <w:rsid w:val="00A3000F"/>
    <w:rsid w:val="00A3190C"/>
    <w:rsid w:val="00A32AF7"/>
    <w:rsid w:val="00A33443"/>
    <w:rsid w:val="00A36257"/>
    <w:rsid w:val="00A42C8A"/>
    <w:rsid w:val="00A42EEC"/>
    <w:rsid w:val="00A4313A"/>
    <w:rsid w:val="00A455C3"/>
    <w:rsid w:val="00A46920"/>
    <w:rsid w:val="00A57628"/>
    <w:rsid w:val="00A60065"/>
    <w:rsid w:val="00A61C05"/>
    <w:rsid w:val="00A63F79"/>
    <w:rsid w:val="00A656FE"/>
    <w:rsid w:val="00A70801"/>
    <w:rsid w:val="00A70D37"/>
    <w:rsid w:val="00A7400F"/>
    <w:rsid w:val="00A766FE"/>
    <w:rsid w:val="00A76B1C"/>
    <w:rsid w:val="00A812D5"/>
    <w:rsid w:val="00A836E0"/>
    <w:rsid w:val="00A83CCE"/>
    <w:rsid w:val="00A91CC3"/>
    <w:rsid w:val="00A92079"/>
    <w:rsid w:val="00A95021"/>
    <w:rsid w:val="00A95200"/>
    <w:rsid w:val="00A97626"/>
    <w:rsid w:val="00AA0FC9"/>
    <w:rsid w:val="00AA58FD"/>
    <w:rsid w:val="00AA765D"/>
    <w:rsid w:val="00AB000F"/>
    <w:rsid w:val="00AB1728"/>
    <w:rsid w:val="00AB1B64"/>
    <w:rsid w:val="00AB7DA0"/>
    <w:rsid w:val="00AC0A92"/>
    <w:rsid w:val="00AC20DF"/>
    <w:rsid w:val="00AC59B9"/>
    <w:rsid w:val="00AC7914"/>
    <w:rsid w:val="00AD3868"/>
    <w:rsid w:val="00AD50A0"/>
    <w:rsid w:val="00AD7905"/>
    <w:rsid w:val="00AE0727"/>
    <w:rsid w:val="00AE5228"/>
    <w:rsid w:val="00AF152F"/>
    <w:rsid w:val="00AF2699"/>
    <w:rsid w:val="00AF2B49"/>
    <w:rsid w:val="00B0149F"/>
    <w:rsid w:val="00B074E8"/>
    <w:rsid w:val="00B1023C"/>
    <w:rsid w:val="00B12A46"/>
    <w:rsid w:val="00B167C2"/>
    <w:rsid w:val="00B176B0"/>
    <w:rsid w:val="00B20C68"/>
    <w:rsid w:val="00B231C8"/>
    <w:rsid w:val="00B25797"/>
    <w:rsid w:val="00B26431"/>
    <w:rsid w:val="00B2722A"/>
    <w:rsid w:val="00B347D0"/>
    <w:rsid w:val="00B34ED6"/>
    <w:rsid w:val="00B35DD9"/>
    <w:rsid w:val="00B35E8C"/>
    <w:rsid w:val="00B44E7C"/>
    <w:rsid w:val="00B45D1A"/>
    <w:rsid w:val="00B45F05"/>
    <w:rsid w:val="00B467AA"/>
    <w:rsid w:val="00B51C3C"/>
    <w:rsid w:val="00B51EFD"/>
    <w:rsid w:val="00B528C8"/>
    <w:rsid w:val="00B53D40"/>
    <w:rsid w:val="00B55859"/>
    <w:rsid w:val="00B60A44"/>
    <w:rsid w:val="00B60EE8"/>
    <w:rsid w:val="00B63152"/>
    <w:rsid w:val="00B638E3"/>
    <w:rsid w:val="00B66A34"/>
    <w:rsid w:val="00B76027"/>
    <w:rsid w:val="00B84764"/>
    <w:rsid w:val="00B86567"/>
    <w:rsid w:val="00B86B18"/>
    <w:rsid w:val="00B86F1B"/>
    <w:rsid w:val="00B8754E"/>
    <w:rsid w:val="00B93680"/>
    <w:rsid w:val="00B936D4"/>
    <w:rsid w:val="00B93EF4"/>
    <w:rsid w:val="00B96776"/>
    <w:rsid w:val="00B96EDF"/>
    <w:rsid w:val="00B975E3"/>
    <w:rsid w:val="00B977EC"/>
    <w:rsid w:val="00BA11CE"/>
    <w:rsid w:val="00BA34A0"/>
    <w:rsid w:val="00BA49B1"/>
    <w:rsid w:val="00BA5E3A"/>
    <w:rsid w:val="00BA6D16"/>
    <w:rsid w:val="00BB1043"/>
    <w:rsid w:val="00BB1934"/>
    <w:rsid w:val="00BB2DC8"/>
    <w:rsid w:val="00BB43B1"/>
    <w:rsid w:val="00BB43EF"/>
    <w:rsid w:val="00BB4D14"/>
    <w:rsid w:val="00BB53C8"/>
    <w:rsid w:val="00BB599E"/>
    <w:rsid w:val="00BB5D06"/>
    <w:rsid w:val="00BB61C4"/>
    <w:rsid w:val="00BC03D6"/>
    <w:rsid w:val="00BC1293"/>
    <w:rsid w:val="00BC3140"/>
    <w:rsid w:val="00BC43CA"/>
    <w:rsid w:val="00BC6C5A"/>
    <w:rsid w:val="00BD3969"/>
    <w:rsid w:val="00BD451C"/>
    <w:rsid w:val="00BD4E47"/>
    <w:rsid w:val="00BE1B33"/>
    <w:rsid w:val="00BE45E6"/>
    <w:rsid w:val="00BE49F3"/>
    <w:rsid w:val="00BE4FA1"/>
    <w:rsid w:val="00BE53A3"/>
    <w:rsid w:val="00BE6FCB"/>
    <w:rsid w:val="00BE7E5E"/>
    <w:rsid w:val="00BF174F"/>
    <w:rsid w:val="00BF3C9C"/>
    <w:rsid w:val="00BF42A5"/>
    <w:rsid w:val="00C00C50"/>
    <w:rsid w:val="00C0344D"/>
    <w:rsid w:val="00C035EE"/>
    <w:rsid w:val="00C037F4"/>
    <w:rsid w:val="00C0435C"/>
    <w:rsid w:val="00C04F00"/>
    <w:rsid w:val="00C109D1"/>
    <w:rsid w:val="00C10E3A"/>
    <w:rsid w:val="00C1188C"/>
    <w:rsid w:val="00C12139"/>
    <w:rsid w:val="00C1266A"/>
    <w:rsid w:val="00C159F6"/>
    <w:rsid w:val="00C17D12"/>
    <w:rsid w:val="00C239D9"/>
    <w:rsid w:val="00C240D4"/>
    <w:rsid w:val="00C24E2A"/>
    <w:rsid w:val="00C318A4"/>
    <w:rsid w:val="00C358FB"/>
    <w:rsid w:val="00C36050"/>
    <w:rsid w:val="00C4231B"/>
    <w:rsid w:val="00C42388"/>
    <w:rsid w:val="00C42E1E"/>
    <w:rsid w:val="00C4513E"/>
    <w:rsid w:val="00C4697F"/>
    <w:rsid w:val="00C46D7B"/>
    <w:rsid w:val="00C52A07"/>
    <w:rsid w:val="00C52F7B"/>
    <w:rsid w:val="00C53FC7"/>
    <w:rsid w:val="00C545E0"/>
    <w:rsid w:val="00C5497D"/>
    <w:rsid w:val="00C5523D"/>
    <w:rsid w:val="00C60475"/>
    <w:rsid w:val="00C6224B"/>
    <w:rsid w:val="00C63B2E"/>
    <w:rsid w:val="00C66620"/>
    <w:rsid w:val="00C66E7D"/>
    <w:rsid w:val="00C74FA8"/>
    <w:rsid w:val="00C82C41"/>
    <w:rsid w:val="00C87E6F"/>
    <w:rsid w:val="00C9019C"/>
    <w:rsid w:val="00C94A6F"/>
    <w:rsid w:val="00C94B7F"/>
    <w:rsid w:val="00CA0A70"/>
    <w:rsid w:val="00CA315F"/>
    <w:rsid w:val="00CA6B84"/>
    <w:rsid w:val="00CB2692"/>
    <w:rsid w:val="00CB2E14"/>
    <w:rsid w:val="00CB5809"/>
    <w:rsid w:val="00CB7496"/>
    <w:rsid w:val="00CC1A81"/>
    <w:rsid w:val="00CC3AA9"/>
    <w:rsid w:val="00CC5351"/>
    <w:rsid w:val="00CD14A7"/>
    <w:rsid w:val="00CD1561"/>
    <w:rsid w:val="00CD17CF"/>
    <w:rsid w:val="00CD1DDC"/>
    <w:rsid w:val="00CD275A"/>
    <w:rsid w:val="00CD3D38"/>
    <w:rsid w:val="00CD6F6E"/>
    <w:rsid w:val="00CE1166"/>
    <w:rsid w:val="00CE425D"/>
    <w:rsid w:val="00CE6D73"/>
    <w:rsid w:val="00CE7376"/>
    <w:rsid w:val="00CE77A2"/>
    <w:rsid w:val="00CF40E4"/>
    <w:rsid w:val="00CF548F"/>
    <w:rsid w:val="00CF5CA9"/>
    <w:rsid w:val="00CF5E69"/>
    <w:rsid w:val="00CF7B02"/>
    <w:rsid w:val="00D0048E"/>
    <w:rsid w:val="00D01CF6"/>
    <w:rsid w:val="00D13EF2"/>
    <w:rsid w:val="00D14E52"/>
    <w:rsid w:val="00D160AD"/>
    <w:rsid w:val="00D17AB0"/>
    <w:rsid w:val="00D23528"/>
    <w:rsid w:val="00D25296"/>
    <w:rsid w:val="00D30212"/>
    <w:rsid w:val="00D3228D"/>
    <w:rsid w:val="00D33A96"/>
    <w:rsid w:val="00D34CB9"/>
    <w:rsid w:val="00D4215E"/>
    <w:rsid w:val="00D42298"/>
    <w:rsid w:val="00D42A41"/>
    <w:rsid w:val="00D45492"/>
    <w:rsid w:val="00D46DC5"/>
    <w:rsid w:val="00D577C3"/>
    <w:rsid w:val="00D60BBC"/>
    <w:rsid w:val="00D62C31"/>
    <w:rsid w:val="00D6677C"/>
    <w:rsid w:val="00D67E34"/>
    <w:rsid w:val="00D70442"/>
    <w:rsid w:val="00D70620"/>
    <w:rsid w:val="00D7358E"/>
    <w:rsid w:val="00D74351"/>
    <w:rsid w:val="00D763C2"/>
    <w:rsid w:val="00D770CE"/>
    <w:rsid w:val="00D77C83"/>
    <w:rsid w:val="00D81EDB"/>
    <w:rsid w:val="00D854D1"/>
    <w:rsid w:val="00D945B6"/>
    <w:rsid w:val="00D96180"/>
    <w:rsid w:val="00D9644F"/>
    <w:rsid w:val="00D97927"/>
    <w:rsid w:val="00DA4889"/>
    <w:rsid w:val="00DA489A"/>
    <w:rsid w:val="00DA6111"/>
    <w:rsid w:val="00DA6F02"/>
    <w:rsid w:val="00DA75D0"/>
    <w:rsid w:val="00DB0D57"/>
    <w:rsid w:val="00DB297C"/>
    <w:rsid w:val="00DB4F7F"/>
    <w:rsid w:val="00DB511B"/>
    <w:rsid w:val="00DB5E29"/>
    <w:rsid w:val="00DB6818"/>
    <w:rsid w:val="00DC73DC"/>
    <w:rsid w:val="00DD114F"/>
    <w:rsid w:val="00DD78F7"/>
    <w:rsid w:val="00DE2669"/>
    <w:rsid w:val="00DE299F"/>
    <w:rsid w:val="00DE2CD9"/>
    <w:rsid w:val="00DE2E70"/>
    <w:rsid w:val="00DF2237"/>
    <w:rsid w:val="00DF325C"/>
    <w:rsid w:val="00DF7A67"/>
    <w:rsid w:val="00E000BB"/>
    <w:rsid w:val="00E00BE6"/>
    <w:rsid w:val="00E015D1"/>
    <w:rsid w:val="00E03A50"/>
    <w:rsid w:val="00E0766C"/>
    <w:rsid w:val="00E12DC1"/>
    <w:rsid w:val="00E142A0"/>
    <w:rsid w:val="00E14A10"/>
    <w:rsid w:val="00E14A5B"/>
    <w:rsid w:val="00E21209"/>
    <w:rsid w:val="00E2308C"/>
    <w:rsid w:val="00E2626B"/>
    <w:rsid w:val="00E271B3"/>
    <w:rsid w:val="00E330E8"/>
    <w:rsid w:val="00E355B9"/>
    <w:rsid w:val="00E3710A"/>
    <w:rsid w:val="00E40959"/>
    <w:rsid w:val="00E42E35"/>
    <w:rsid w:val="00E435E8"/>
    <w:rsid w:val="00E46082"/>
    <w:rsid w:val="00E465B8"/>
    <w:rsid w:val="00E47E70"/>
    <w:rsid w:val="00E504D8"/>
    <w:rsid w:val="00E51934"/>
    <w:rsid w:val="00E520FF"/>
    <w:rsid w:val="00E53725"/>
    <w:rsid w:val="00E57F83"/>
    <w:rsid w:val="00E61970"/>
    <w:rsid w:val="00E66117"/>
    <w:rsid w:val="00E67EA6"/>
    <w:rsid w:val="00E71631"/>
    <w:rsid w:val="00E74C35"/>
    <w:rsid w:val="00E76E1B"/>
    <w:rsid w:val="00E82A40"/>
    <w:rsid w:val="00E83F6B"/>
    <w:rsid w:val="00E84205"/>
    <w:rsid w:val="00E8485A"/>
    <w:rsid w:val="00E87BE8"/>
    <w:rsid w:val="00E94CFE"/>
    <w:rsid w:val="00E9537C"/>
    <w:rsid w:val="00E9546A"/>
    <w:rsid w:val="00EA2B76"/>
    <w:rsid w:val="00EA5E84"/>
    <w:rsid w:val="00EA6955"/>
    <w:rsid w:val="00EA7477"/>
    <w:rsid w:val="00EB1D94"/>
    <w:rsid w:val="00EB1F01"/>
    <w:rsid w:val="00EB6848"/>
    <w:rsid w:val="00EC1869"/>
    <w:rsid w:val="00EC21F8"/>
    <w:rsid w:val="00EC2ADA"/>
    <w:rsid w:val="00EC3E23"/>
    <w:rsid w:val="00EC45DF"/>
    <w:rsid w:val="00EC5339"/>
    <w:rsid w:val="00EC6B35"/>
    <w:rsid w:val="00ED2824"/>
    <w:rsid w:val="00ED3EC5"/>
    <w:rsid w:val="00ED540E"/>
    <w:rsid w:val="00ED6724"/>
    <w:rsid w:val="00EE1ADC"/>
    <w:rsid w:val="00EE1BB1"/>
    <w:rsid w:val="00EE6ED4"/>
    <w:rsid w:val="00EE7FDE"/>
    <w:rsid w:val="00EF0EE6"/>
    <w:rsid w:val="00EF1222"/>
    <w:rsid w:val="00EF299A"/>
    <w:rsid w:val="00EF3C2A"/>
    <w:rsid w:val="00EF4178"/>
    <w:rsid w:val="00F00646"/>
    <w:rsid w:val="00F00C6D"/>
    <w:rsid w:val="00F01CBD"/>
    <w:rsid w:val="00F035B9"/>
    <w:rsid w:val="00F03E1C"/>
    <w:rsid w:val="00F04C16"/>
    <w:rsid w:val="00F05467"/>
    <w:rsid w:val="00F0795B"/>
    <w:rsid w:val="00F10992"/>
    <w:rsid w:val="00F1786F"/>
    <w:rsid w:val="00F21250"/>
    <w:rsid w:val="00F22600"/>
    <w:rsid w:val="00F24655"/>
    <w:rsid w:val="00F30328"/>
    <w:rsid w:val="00F34847"/>
    <w:rsid w:val="00F355FF"/>
    <w:rsid w:val="00F36684"/>
    <w:rsid w:val="00F36C92"/>
    <w:rsid w:val="00F371C3"/>
    <w:rsid w:val="00F410AC"/>
    <w:rsid w:val="00F47A5C"/>
    <w:rsid w:val="00F54DC6"/>
    <w:rsid w:val="00F54F22"/>
    <w:rsid w:val="00F551CB"/>
    <w:rsid w:val="00F56DCA"/>
    <w:rsid w:val="00F60902"/>
    <w:rsid w:val="00F60B00"/>
    <w:rsid w:val="00F61C7E"/>
    <w:rsid w:val="00F67042"/>
    <w:rsid w:val="00F670FD"/>
    <w:rsid w:val="00F71EB8"/>
    <w:rsid w:val="00F77402"/>
    <w:rsid w:val="00F7740B"/>
    <w:rsid w:val="00F77CEA"/>
    <w:rsid w:val="00F77D0E"/>
    <w:rsid w:val="00F81BBE"/>
    <w:rsid w:val="00F81BF5"/>
    <w:rsid w:val="00F826C7"/>
    <w:rsid w:val="00F847A6"/>
    <w:rsid w:val="00F85001"/>
    <w:rsid w:val="00F85189"/>
    <w:rsid w:val="00F862B6"/>
    <w:rsid w:val="00F8671C"/>
    <w:rsid w:val="00F8697B"/>
    <w:rsid w:val="00F90D62"/>
    <w:rsid w:val="00F920AD"/>
    <w:rsid w:val="00F95658"/>
    <w:rsid w:val="00F964A4"/>
    <w:rsid w:val="00F969A9"/>
    <w:rsid w:val="00FA1089"/>
    <w:rsid w:val="00FA2183"/>
    <w:rsid w:val="00FA440D"/>
    <w:rsid w:val="00FA4755"/>
    <w:rsid w:val="00FA7966"/>
    <w:rsid w:val="00FB19BE"/>
    <w:rsid w:val="00FB1C4C"/>
    <w:rsid w:val="00FB4119"/>
    <w:rsid w:val="00FB4696"/>
    <w:rsid w:val="00FB7056"/>
    <w:rsid w:val="00FC03FE"/>
    <w:rsid w:val="00FC0F13"/>
    <w:rsid w:val="00FC19A4"/>
    <w:rsid w:val="00FC38B2"/>
    <w:rsid w:val="00FC3BB8"/>
    <w:rsid w:val="00FC6F38"/>
    <w:rsid w:val="00FD1280"/>
    <w:rsid w:val="00FD1465"/>
    <w:rsid w:val="00FD19F7"/>
    <w:rsid w:val="00FD318E"/>
    <w:rsid w:val="00FD5380"/>
    <w:rsid w:val="00FD60E5"/>
    <w:rsid w:val="00FD6B08"/>
    <w:rsid w:val="00FD7BCE"/>
    <w:rsid w:val="00FE14F2"/>
    <w:rsid w:val="00FE1827"/>
    <w:rsid w:val="00FE24DA"/>
    <w:rsid w:val="00FE25D7"/>
    <w:rsid w:val="00FE339F"/>
    <w:rsid w:val="00FE7444"/>
    <w:rsid w:val="00FF3B39"/>
    <w:rsid w:val="00FF4E7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3AF7"/>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8BD"/>
    <w:pPr>
      <w:widowControl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
    <w:next w:val="a"/>
    <w:link w:val="10"/>
    <w:autoRedefine/>
    <w:uiPriority w:val="9"/>
    <w:qFormat/>
    <w:rsid w:val="009B40DA"/>
    <w:pPr>
      <w:keepNext/>
      <w:keepLines/>
      <w:outlineLvl w:val="0"/>
    </w:pPr>
    <w:rPr>
      <w:rFonts w:eastAsia="Calibri" w:cstheme="majorBidi"/>
      <w:b/>
      <w:szCs w:val="32"/>
    </w:rPr>
  </w:style>
  <w:style w:type="paragraph" w:styleId="2">
    <w:name w:val="heading 2"/>
    <w:basedOn w:val="a"/>
    <w:next w:val="a"/>
    <w:link w:val="20"/>
    <w:uiPriority w:val="9"/>
    <w:unhideWhenUsed/>
    <w:qFormat/>
    <w:rsid w:val="006B0E6F"/>
    <w:pPr>
      <w:keepNext/>
      <w:keepLines/>
      <w:spacing w:before="40"/>
      <w:jc w:val="left"/>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132043"/>
    <w:pPr>
      <w:widowControl/>
      <w:autoSpaceDE/>
      <w:autoSpaceDN/>
      <w:adjustRightInd/>
    </w:pPr>
    <w:rPr>
      <w:b/>
    </w:rPr>
  </w:style>
  <w:style w:type="character" w:customStyle="1" w:styleId="ac">
    <w:name w:val="Заголовок Знак"/>
    <w:basedOn w:val="a0"/>
    <w:link w:val="ab"/>
    <w:rsid w:val="00132043"/>
    <w:rPr>
      <w:rFonts w:ascii="Times New Roman" w:eastAsia="Times New Roman" w:hAnsi="Times New Roman" w:cs="Times New Roman"/>
      <w:b/>
      <w:sz w:val="24"/>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pPr>
    <w:rPr>
      <w:szCs w:val="24"/>
    </w:rPr>
  </w:style>
  <w:style w:type="character" w:customStyle="1" w:styleId="a7">
    <w:name w:val="Абзац списка Знак"/>
    <w:link w:val="a6"/>
    <w:uiPriority w:val="34"/>
    <w:locked/>
    <w:rsid w:val="00EB1F01"/>
    <w:rPr>
      <w:rFonts w:ascii="Times New Roman" w:eastAsia="Times New Roman" w:hAnsi="Times New Roman" w:cs="Times New Roman"/>
      <w:sz w:val="20"/>
      <w:szCs w:val="20"/>
      <w:lang w:eastAsia="ru-RU"/>
    </w:rPr>
  </w:style>
  <w:style w:type="paragraph" w:customStyle="1" w:styleId="Main">
    <w:name w:val="Main"/>
    <w:rsid w:val="00F8697B"/>
    <w:pPr>
      <w:spacing w:after="160" w:line="259" w:lineRule="auto"/>
      <w:jc w:val="both"/>
    </w:pPr>
    <w:rPr>
      <w:rFonts w:ascii="Calibri" w:eastAsiaTheme="minorEastAsia"/>
      <w:color w:val="000000"/>
      <w:sz w:val="28"/>
      <w:lang w:eastAsia="ru-RU"/>
    </w:rPr>
  </w:style>
  <w:style w:type="character" w:customStyle="1" w:styleId="UnresolvedMention">
    <w:name w:val="Unresolved Mention"/>
    <w:basedOn w:val="a0"/>
    <w:uiPriority w:val="99"/>
    <w:semiHidden/>
    <w:unhideWhenUsed/>
    <w:rsid w:val="00B20C68"/>
    <w:rPr>
      <w:color w:val="605E5C"/>
      <w:shd w:val="clear" w:color="auto" w:fill="E1DFDD"/>
    </w:rPr>
  </w:style>
  <w:style w:type="character" w:customStyle="1" w:styleId="10">
    <w:name w:val="Заголовок 1 Знак"/>
    <w:basedOn w:val="a0"/>
    <w:link w:val="1"/>
    <w:uiPriority w:val="9"/>
    <w:rsid w:val="009B40DA"/>
    <w:rPr>
      <w:rFonts w:ascii="Times New Roman" w:eastAsia="Calibri" w:hAnsi="Times New Roman" w:cstheme="majorBidi"/>
      <w:b/>
      <w:sz w:val="24"/>
      <w:szCs w:val="32"/>
      <w:lang w:eastAsia="ru-RU"/>
    </w:rPr>
  </w:style>
  <w:style w:type="paragraph" w:styleId="af5">
    <w:name w:val="TOC Heading"/>
    <w:basedOn w:val="1"/>
    <w:next w:val="a"/>
    <w:uiPriority w:val="39"/>
    <w:unhideWhenUsed/>
    <w:qFormat/>
    <w:rsid w:val="00BC3140"/>
    <w:pPr>
      <w:widowControl/>
      <w:autoSpaceDE/>
      <w:autoSpaceDN/>
      <w:adjustRightInd/>
      <w:spacing w:line="259" w:lineRule="auto"/>
      <w:jc w:val="left"/>
      <w:outlineLvl w:val="9"/>
    </w:pPr>
  </w:style>
  <w:style w:type="paragraph" w:customStyle="1" w:styleId="aligncenter">
    <w:name w:val="align_center"/>
    <w:basedOn w:val="a"/>
    <w:rsid w:val="008F394E"/>
    <w:pPr>
      <w:widowControl/>
      <w:autoSpaceDE/>
      <w:autoSpaceDN/>
      <w:adjustRightInd/>
      <w:spacing w:before="100" w:beforeAutospacing="1" w:after="100" w:afterAutospacing="1"/>
      <w:jc w:val="left"/>
    </w:pPr>
    <w:rPr>
      <w:szCs w:val="24"/>
    </w:rPr>
  </w:style>
  <w:style w:type="character" w:customStyle="1" w:styleId="20">
    <w:name w:val="Заголовок 2 Знак"/>
    <w:basedOn w:val="a0"/>
    <w:link w:val="2"/>
    <w:uiPriority w:val="9"/>
    <w:rsid w:val="006B0E6F"/>
    <w:rPr>
      <w:rFonts w:asciiTheme="majorHAnsi" w:eastAsiaTheme="majorEastAsia" w:hAnsiTheme="majorHAnsi" w:cstheme="majorBidi"/>
      <w:color w:val="365F91" w:themeColor="accent1" w:themeShade="BF"/>
      <w:sz w:val="26"/>
      <w:szCs w:val="26"/>
      <w:lang w:eastAsia="ru-RU"/>
    </w:rPr>
  </w:style>
  <w:style w:type="paragraph" w:styleId="af6">
    <w:name w:val="No Spacing"/>
    <w:uiPriority w:val="1"/>
    <w:qFormat/>
    <w:rsid w:val="00D854D1"/>
    <w:pPr>
      <w:spacing w:after="0" w:line="240" w:lineRule="auto"/>
      <w:ind w:firstLine="567"/>
      <w:jc w:val="both"/>
    </w:pPr>
    <w:rPr>
      <w:rFonts w:ascii="Times New Roman" w:eastAsiaTheme="minorEastAsia"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733691">
      <w:bodyDiv w:val="1"/>
      <w:marLeft w:val="0"/>
      <w:marRight w:val="0"/>
      <w:marTop w:val="0"/>
      <w:marBottom w:val="0"/>
      <w:divBdr>
        <w:top w:val="none" w:sz="0" w:space="0" w:color="auto"/>
        <w:left w:val="none" w:sz="0" w:space="0" w:color="auto"/>
        <w:bottom w:val="none" w:sz="0" w:space="0" w:color="auto"/>
        <w:right w:val="none" w:sz="0" w:space="0" w:color="auto"/>
      </w:divBdr>
    </w:div>
    <w:div w:id="367339569">
      <w:bodyDiv w:val="1"/>
      <w:marLeft w:val="0"/>
      <w:marRight w:val="0"/>
      <w:marTop w:val="0"/>
      <w:marBottom w:val="0"/>
      <w:divBdr>
        <w:top w:val="none" w:sz="0" w:space="0" w:color="auto"/>
        <w:left w:val="none" w:sz="0" w:space="0" w:color="auto"/>
        <w:bottom w:val="none" w:sz="0" w:space="0" w:color="auto"/>
        <w:right w:val="none" w:sz="0" w:space="0" w:color="auto"/>
      </w:divBdr>
    </w:div>
    <w:div w:id="631640529">
      <w:bodyDiv w:val="1"/>
      <w:marLeft w:val="0"/>
      <w:marRight w:val="0"/>
      <w:marTop w:val="0"/>
      <w:marBottom w:val="0"/>
      <w:divBdr>
        <w:top w:val="none" w:sz="0" w:space="0" w:color="auto"/>
        <w:left w:val="none" w:sz="0" w:space="0" w:color="auto"/>
        <w:bottom w:val="none" w:sz="0" w:space="0" w:color="auto"/>
        <w:right w:val="none" w:sz="0" w:space="0" w:color="auto"/>
      </w:divBdr>
    </w:div>
    <w:div w:id="784735469">
      <w:bodyDiv w:val="1"/>
      <w:marLeft w:val="0"/>
      <w:marRight w:val="0"/>
      <w:marTop w:val="0"/>
      <w:marBottom w:val="0"/>
      <w:divBdr>
        <w:top w:val="none" w:sz="0" w:space="0" w:color="auto"/>
        <w:left w:val="none" w:sz="0" w:space="0" w:color="auto"/>
        <w:bottom w:val="none" w:sz="0" w:space="0" w:color="auto"/>
        <w:right w:val="none" w:sz="0" w:space="0" w:color="auto"/>
      </w:divBdr>
    </w:div>
    <w:div w:id="814906583">
      <w:bodyDiv w:val="1"/>
      <w:marLeft w:val="0"/>
      <w:marRight w:val="0"/>
      <w:marTop w:val="0"/>
      <w:marBottom w:val="0"/>
      <w:divBdr>
        <w:top w:val="none" w:sz="0" w:space="0" w:color="auto"/>
        <w:left w:val="none" w:sz="0" w:space="0" w:color="auto"/>
        <w:bottom w:val="none" w:sz="0" w:space="0" w:color="auto"/>
        <w:right w:val="none" w:sz="0" w:space="0" w:color="auto"/>
      </w:divBdr>
    </w:div>
    <w:div w:id="887843508">
      <w:bodyDiv w:val="1"/>
      <w:marLeft w:val="0"/>
      <w:marRight w:val="0"/>
      <w:marTop w:val="0"/>
      <w:marBottom w:val="0"/>
      <w:divBdr>
        <w:top w:val="none" w:sz="0" w:space="0" w:color="auto"/>
        <w:left w:val="none" w:sz="0" w:space="0" w:color="auto"/>
        <w:bottom w:val="none" w:sz="0" w:space="0" w:color="auto"/>
        <w:right w:val="none" w:sz="0" w:space="0" w:color="auto"/>
      </w:divBdr>
    </w:div>
    <w:div w:id="987174593">
      <w:bodyDiv w:val="1"/>
      <w:marLeft w:val="0"/>
      <w:marRight w:val="0"/>
      <w:marTop w:val="0"/>
      <w:marBottom w:val="0"/>
      <w:divBdr>
        <w:top w:val="none" w:sz="0" w:space="0" w:color="auto"/>
        <w:left w:val="none" w:sz="0" w:space="0" w:color="auto"/>
        <w:bottom w:val="none" w:sz="0" w:space="0" w:color="auto"/>
        <w:right w:val="none" w:sz="0" w:space="0" w:color="auto"/>
      </w:divBdr>
    </w:div>
    <w:div w:id="1154181444">
      <w:bodyDiv w:val="1"/>
      <w:marLeft w:val="0"/>
      <w:marRight w:val="0"/>
      <w:marTop w:val="0"/>
      <w:marBottom w:val="0"/>
      <w:divBdr>
        <w:top w:val="none" w:sz="0" w:space="0" w:color="auto"/>
        <w:left w:val="none" w:sz="0" w:space="0" w:color="auto"/>
        <w:bottom w:val="none" w:sz="0" w:space="0" w:color="auto"/>
        <w:right w:val="none" w:sz="0" w:space="0" w:color="auto"/>
      </w:divBdr>
    </w:div>
    <w:div w:id="1613247676">
      <w:bodyDiv w:val="1"/>
      <w:marLeft w:val="0"/>
      <w:marRight w:val="0"/>
      <w:marTop w:val="0"/>
      <w:marBottom w:val="0"/>
      <w:divBdr>
        <w:top w:val="none" w:sz="0" w:space="0" w:color="auto"/>
        <w:left w:val="none" w:sz="0" w:space="0" w:color="auto"/>
        <w:bottom w:val="none" w:sz="0" w:space="0" w:color="auto"/>
        <w:right w:val="none" w:sz="0" w:space="0" w:color="auto"/>
      </w:divBdr>
    </w:div>
    <w:div w:id="1785072699">
      <w:bodyDiv w:val="1"/>
      <w:marLeft w:val="0"/>
      <w:marRight w:val="0"/>
      <w:marTop w:val="0"/>
      <w:marBottom w:val="0"/>
      <w:divBdr>
        <w:top w:val="none" w:sz="0" w:space="0" w:color="auto"/>
        <w:left w:val="none" w:sz="0" w:space="0" w:color="auto"/>
        <w:bottom w:val="none" w:sz="0" w:space="0" w:color="auto"/>
        <w:right w:val="none" w:sz="0" w:space="0" w:color="auto"/>
      </w:divBdr>
    </w:div>
    <w:div w:id="1970084511">
      <w:bodyDiv w:val="1"/>
      <w:marLeft w:val="0"/>
      <w:marRight w:val="0"/>
      <w:marTop w:val="0"/>
      <w:marBottom w:val="0"/>
      <w:divBdr>
        <w:top w:val="none" w:sz="0" w:space="0" w:color="auto"/>
        <w:left w:val="none" w:sz="0" w:space="0" w:color="auto"/>
        <w:bottom w:val="none" w:sz="0" w:space="0" w:color="auto"/>
        <w:right w:val="none" w:sz="0" w:space="0" w:color="auto"/>
      </w:divBdr>
    </w:div>
    <w:div w:id="214704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arch.ebscohost.com/login.aspx?direct=true&amp;db=nlebk&amp;AN=1860862&amp;lang=ru&amp;site=eds-live&amp;scope=sit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s://search.ebscohost.com/login.aspx?direct=true&amp;db=nlebk&amp;AN=2420722&amp;lang=ru&amp;site=eds-live&amp;scope=sit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23FDA-564D-41FF-AF7A-D4E4123C7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22</Pages>
  <Words>6473</Words>
  <Characters>36899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98</cp:revision>
  <cp:lastPrinted>2022-12-01T13:04:00Z</cp:lastPrinted>
  <dcterms:created xsi:type="dcterms:W3CDTF">2022-10-24T16:35:00Z</dcterms:created>
  <dcterms:modified xsi:type="dcterms:W3CDTF">2022-12-13T13:43:00Z</dcterms:modified>
</cp:coreProperties>
</file>